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eastAsia="Calibri"/>
          <w:bCs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                                                               ПОСТАНОВЛЕНИЕ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Cs/>
          <w:spacing w:val="-2"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АДМИНИСТРАЦИИ БОБРОВСКОГО СЕЛЬСКОГО ПОСЕЛЕНИЯ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Cs/>
          <w:spacing w:val="-1"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СЕРАФИМОВИЧСКОГО </w:t>
      </w:r>
      <w:r w:rsidRPr="00CD7B6C">
        <w:rPr>
          <w:rFonts w:eastAsia="Calibri"/>
          <w:bCs/>
          <w:spacing w:val="-1"/>
          <w:sz w:val="22"/>
          <w:szCs w:val="22"/>
          <w:lang w:eastAsia="en-US"/>
        </w:rPr>
        <w:t xml:space="preserve">МУНИЦИПАЛЬНОГО РАЙОНА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left="240" w:firstLine="0"/>
        <w:jc w:val="center"/>
        <w:rPr>
          <w:rFonts w:eastAsia="Calibri"/>
          <w:sz w:val="22"/>
          <w:szCs w:val="22"/>
          <w:lang w:eastAsia="en-US"/>
        </w:rPr>
      </w:pPr>
      <w:r w:rsidRPr="00CD7B6C">
        <w:rPr>
          <w:rFonts w:eastAsia="Calibri"/>
          <w:bCs/>
          <w:spacing w:val="-1"/>
          <w:sz w:val="22"/>
          <w:szCs w:val="22"/>
          <w:lang w:eastAsia="en-US"/>
        </w:rPr>
        <w:t>ВОЛГОГРАДСКОЙ ОБЛАСТИ</w:t>
      </w:r>
      <w:r w:rsidRPr="00CD7B6C">
        <w:rPr>
          <w:rFonts w:eastAsia="Calibri"/>
          <w:i/>
          <w:iCs/>
          <w:sz w:val="22"/>
          <w:szCs w:val="22"/>
          <w:lang w:eastAsia="en-US"/>
        </w:rPr>
        <w:t xml:space="preserve">                     ______________________________________________________________________</w:t>
      </w:r>
      <w:r w:rsidRPr="00CD7B6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CD7B6C" w:rsidRPr="00C62E82" w:rsidRDefault="00CD7B6C" w:rsidP="00CD7B6C">
      <w:pPr>
        <w:widowControl/>
        <w:shd w:val="clear" w:color="auto" w:fill="FFFFFF"/>
        <w:autoSpaceDE/>
        <w:autoSpaceDN/>
        <w:adjustRightInd/>
        <w:spacing w:after="200" w:line="326" w:lineRule="exact"/>
        <w:ind w:left="25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B6C" w:rsidRPr="00C62E82" w:rsidRDefault="00CD7B6C" w:rsidP="00CD7B6C">
      <w:pPr>
        <w:widowControl/>
        <w:shd w:val="clear" w:color="auto" w:fill="FFFFFF"/>
        <w:autoSpaceDE/>
        <w:autoSpaceDN/>
        <w:adjustRightInd/>
        <w:spacing w:after="200" w:line="326" w:lineRule="exact"/>
        <w:ind w:left="250" w:firstLine="0"/>
        <w:jc w:val="left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№ </w:t>
      </w:r>
      <w:r w:rsid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13</w:t>
      </w:r>
      <w:r w:rsidRP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                                                                                                          04 </w:t>
      </w:r>
      <w:r w:rsidR="000802EC" w:rsidRP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апреля </w:t>
      </w:r>
      <w:r w:rsidRP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201</w:t>
      </w:r>
      <w:r w:rsid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8</w:t>
      </w:r>
      <w:bookmarkStart w:id="0" w:name="_GoBack"/>
      <w:bookmarkEnd w:id="0"/>
      <w:r w:rsidRPr="00C62E8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г.</w:t>
      </w:r>
    </w:p>
    <w:p w:rsidR="00CD7B6C" w:rsidRPr="00C62E82" w:rsidRDefault="00C62E82" w:rsidP="00CD7B6C">
      <w:pPr>
        <w:pStyle w:val="1"/>
        <w:spacing w:before="0" w:after="0"/>
        <w:jc w:val="left"/>
        <w:rPr>
          <w:rStyle w:val="a4"/>
          <w:b w:val="0"/>
          <w:bCs w:val="0"/>
          <w:color w:val="000000"/>
          <w:sz w:val="24"/>
          <w:szCs w:val="24"/>
        </w:rPr>
      </w:pPr>
      <w:r w:rsidRPr="00C62E82">
        <w:rPr>
          <w:rStyle w:val="a4"/>
          <w:b w:val="0"/>
          <w:bCs w:val="0"/>
          <w:color w:val="000000"/>
          <w:sz w:val="24"/>
          <w:szCs w:val="24"/>
        </w:rPr>
        <w:t>Об отмене постановления № 29 от 04.07.17г.</w:t>
      </w:r>
    </w:p>
    <w:p w:rsidR="00C62E82" w:rsidRPr="00C62E82" w:rsidRDefault="00C62E82" w:rsidP="00C62E8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2E82">
        <w:rPr>
          <w:rStyle w:val="a4"/>
          <w:b w:val="0"/>
          <w:bCs w:val="0"/>
          <w:color w:val="000000"/>
          <w:sz w:val="24"/>
          <w:szCs w:val="24"/>
        </w:rPr>
        <w:t>«</w:t>
      </w: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Об определении </w:t>
      </w: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специально </w:t>
      </w:r>
      <w:proofErr w:type="gramStart"/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отведенных</w:t>
      </w:r>
      <w:proofErr w:type="gramEnd"/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C62E82" w:rsidRPr="00C62E82" w:rsidRDefault="00C62E82" w:rsidP="00C62E8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мест для проведения встреч депутатов </w:t>
      </w:r>
    </w:p>
    <w:p w:rsidR="00C62E82" w:rsidRPr="00C62E82" w:rsidRDefault="00C62E82" w:rsidP="00C62E8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 избирателями, а также  перечня помещений, </w:t>
      </w:r>
    </w:p>
    <w:p w:rsidR="00C62E82" w:rsidRPr="00C62E82" w:rsidRDefault="00C62E82" w:rsidP="00C62E8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предоставляемых</w:t>
      </w:r>
      <w:proofErr w:type="gramEnd"/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органами местного самоуправления</w:t>
      </w:r>
    </w:p>
    <w:p w:rsidR="00C62E82" w:rsidRPr="00C62E82" w:rsidRDefault="00C62E82" w:rsidP="00C62E8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проведения встреч депутатов с избирателями, </w:t>
      </w:r>
    </w:p>
    <w:p w:rsidR="00C62E82" w:rsidRPr="00C62E82" w:rsidRDefault="00C62E82" w:rsidP="00C62E82">
      <w:pPr>
        <w:pStyle w:val="1"/>
        <w:spacing w:before="0" w:after="0"/>
        <w:jc w:val="left"/>
        <w:rPr>
          <w:rStyle w:val="a4"/>
          <w:b w:val="0"/>
          <w:bCs w:val="0"/>
          <w:color w:val="000000"/>
          <w:sz w:val="24"/>
          <w:szCs w:val="24"/>
        </w:rPr>
      </w:pP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порядка их предоставления</w:t>
      </w: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 на территории </w:t>
      </w:r>
    </w:p>
    <w:p w:rsidR="00C62E82" w:rsidRPr="00C62E82" w:rsidRDefault="00C62E82" w:rsidP="00C62E82">
      <w:pPr>
        <w:pStyle w:val="1"/>
        <w:spacing w:before="0" w:after="0"/>
        <w:jc w:val="left"/>
        <w:rPr>
          <w:rStyle w:val="a4"/>
          <w:b w:val="0"/>
          <w:bCs w:val="0"/>
          <w:color w:val="000000"/>
          <w:sz w:val="24"/>
          <w:szCs w:val="24"/>
        </w:rPr>
      </w:pP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 Бобровского сельского поселения»</w:t>
      </w:r>
    </w:p>
    <w:p w:rsidR="00C62E82" w:rsidRPr="00C62E82" w:rsidRDefault="00C62E82" w:rsidP="00C62E82">
      <w:pPr>
        <w:rPr>
          <w:rFonts w:ascii="Times New Roman" w:hAnsi="Times New Roman" w:cs="Times New Roman"/>
          <w:sz w:val="24"/>
          <w:szCs w:val="24"/>
        </w:rPr>
      </w:pPr>
    </w:p>
    <w:p w:rsidR="006209B0" w:rsidRPr="00C62E82" w:rsidRDefault="006209B0" w:rsidP="00CD7B6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</w:p>
    <w:p w:rsidR="00586171" w:rsidRPr="00C62E82" w:rsidRDefault="00C62E82" w:rsidP="00C62E82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62E82">
        <w:rPr>
          <w:rFonts w:ascii="Times New Roman" w:hAnsi="Times New Roman" w:cs="Times New Roman"/>
          <w:sz w:val="24"/>
          <w:szCs w:val="24"/>
        </w:rPr>
        <w:t>На основании письма комитета по делам территориальных образований, внутренней и ин формационной политики Волгоградской области от 30.03.2018 г. №13-01-01/1090 о принятии муниципальных нормативных правовых актов определяющих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органа представительной власти субъекта Российской Федерации и депутатов представительно</w:t>
      </w:r>
      <w:r w:rsidRPr="00C62E82">
        <w:rPr>
          <w:rFonts w:ascii="Times New Roman" w:hAnsi="Times New Roman" w:cs="Times New Roman"/>
          <w:sz w:val="24"/>
          <w:szCs w:val="24"/>
        </w:rPr>
        <w:t>го органа власти с избирателями,</w:t>
      </w:r>
      <w:r w:rsidRPr="00C62E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="00586171" w:rsidRPr="00C62E82">
          <w:rPr>
            <w:rFonts w:ascii="Times New Roman" w:hAnsi="Times New Roman" w:cs="Times New Roman"/>
            <w:sz w:val="24"/>
            <w:szCs w:val="24"/>
            <w:lang w:eastAsia="ar-SA"/>
          </w:rPr>
          <w:t>Устав</w:t>
        </w:r>
        <w:r w:rsidRPr="00C62E82">
          <w:rPr>
            <w:rFonts w:ascii="Times New Roman" w:hAnsi="Times New Roman" w:cs="Times New Roman"/>
            <w:sz w:val="24"/>
            <w:szCs w:val="24"/>
            <w:lang w:eastAsia="ar-SA"/>
          </w:rPr>
          <w:t>а</w:t>
        </w:r>
      </w:hyperlink>
      <w:r w:rsidR="00586171" w:rsidRPr="00C62E82">
        <w:rPr>
          <w:rFonts w:ascii="Times New Roman" w:hAnsi="Times New Roman" w:cs="Times New Roman"/>
          <w:sz w:val="24"/>
          <w:szCs w:val="24"/>
          <w:lang w:eastAsia="ar-SA"/>
        </w:rPr>
        <w:t xml:space="preserve"> Бобровского сельского поселения Серафимовичского</w:t>
      </w:r>
      <w:proofErr w:type="gramEnd"/>
      <w:r w:rsidR="00586171" w:rsidRPr="00C62E82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области, </w:t>
      </w:r>
    </w:p>
    <w:p w:rsidR="00C62E82" w:rsidRDefault="00C62E82" w:rsidP="006209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6209B0" w:rsidRPr="00C62E82" w:rsidRDefault="006209B0" w:rsidP="006209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C62E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09B0" w:rsidRPr="00C62E82" w:rsidRDefault="006209B0" w:rsidP="006209B0">
      <w:pPr>
        <w:rPr>
          <w:rFonts w:ascii="Times New Roman" w:hAnsi="Times New Roman" w:cs="Times New Roman"/>
          <w:sz w:val="24"/>
          <w:szCs w:val="24"/>
        </w:rPr>
      </w:pPr>
    </w:p>
    <w:p w:rsidR="00C62E82" w:rsidRPr="00C62E82" w:rsidRDefault="00C62E82" w:rsidP="006209B0">
      <w:pPr>
        <w:rPr>
          <w:rFonts w:ascii="Times New Roman" w:hAnsi="Times New Roman" w:cs="Times New Roman"/>
          <w:sz w:val="24"/>
          <w:szCs w:val="24"/>
        </w:rPr>
      </w:pPr>
    </w:p>
    <w:p w:rsidR="00C62E82" w:rsidRPr="00C62E82" w:rsidRDefault="00C62E82" w:rsidP="00C62E82">
      <w:pPr>
        <w:pStyle w:val="1"/>
        <w:spacing w:before="0" w:after="0"/>
        <w:ind w:firstLine="698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2E82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62E82">
        <w:rPr>
          <w:rFonts w:ascii="Times New Roman" w:hAnsi="Times New Roman" w:cs="Times New Roman"/>
          <w:sz w:val="24"/>
          <w:szCs w:val="24"/>
        </w:rPr>
        <w:t xml:space="preserve">  </w:t>
      </w:r>
      <w:r w:rsidRPr="00C62E82">
        <w:rPr>
          <w:rFonts w:ascii="Times New Roman" w:hAnsi="Times New Roman" w:cs="Times New Roman"/>
          <w:b w:val="0"/>
          <w:sz w:val="24"/>
          <w:szCs w:val="24"/>
        </w:rPr>
        <w:t>П</w:t>
      </w: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остановления № 29 от 04.07.17г. </w:t>
      </w: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«Об определении </w:t>
      </w: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специально отведенных мест для проведения встреч депутатов с избирателями, а также  перечня помещений,  предоставляемых органами местного самоуправления</w:t>
      </w: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для проведения встреч депутатов с избирателями, </w:t>
      </w: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62E8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порядка их предоставления</w:t>
      </w: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 на территории  Бобровского сельского поселения»</w:t>
      </w:r>
      <w:r w:rsidRPr="00C62E82">
        <w:rPr>
          <w:rStyle w:val="a4"/>
          <w:b w:val="0"/>
          <w:bCs w:val="0"/>
          <w:color w:val="000000"/>
          <w:sz w:val="24"/>
          <w:szCs w:val="24"/>
        </w:rPr>
        <w:t xml:space="preserve"> отменить</w:t>
      </w:r>
    </w:p>
    <w:p w:rsidR="006209B0" w:rsidRPr="00C62E82" w:rsidRDefault="00C62E82" w:rsidP="00C62E82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09B0" w:rsidRPr="00C62E82">
        <w:rPr>
          <w:rFonts w:ascii="Times New Roman" w:hAnsi="Times New Roman" w:cs="Times New Roman"/>
          <w:sz w:val="24"/>
          <w:szCs w:val="24"/>
        </w:rPr>
        <w:t xml:space="preserve">. Постановление разместить на официальном сайте Администрации </w:t>
      </w:r>
      <w:r w:rsidR="000802EC" w:rsidRPr="00C62E82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="006209B0" w:rsidRPr="00C62E8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09B0" w:rsidRPr="00C62E82" w:rsidRDefault="00C62E82" w:rsidP="00C62E82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9B0" w:rsidRPr="00C62E82">
        <w:rPr>
          <w:rFonts w:ascii="Times New Roman" w:hAnsi="Times New Roman" w:cs="Times New Roman"/>
          <w:sz w:val="24"/>
          <w:szCs w:val="24"/>
        </w:rPr>
        <w:t>. Постановление вступает в силу с момента подписания.</w:t>
      </w:r>
    </w:p>
    <w:p w:rsidR="006209B0" w:rsidRPr="00C62E82" w:rsidRDefault="00C62E82" w:rsidP="00C62E82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9B0" w:rsidRPr="00C62E82">
        <w:rPr>
          <w:rFonts w:ascii="Times New Roman" w:hAnsi="Times New Roman" w:cs="Times New Roman"/>
          <w:sz w:val="24"/>
          <w:szCs w:val="24"/>
        </w:rPr>
        <w:t>. Контроль исполнения постановления оставляю за собой.</w:t>
      </w:r>
    </w:p>
    <w:p w:rsidR="006209B0" w:rsidRPr="00C62E82" w:rsidRDefault="006209B0" w:rsidP="006209B0">
      <w:pPr>
        <w:rPr>
          <w:rFonts w:ascii="Times New Roman" w:hAnsi="Times New Roman" w:cs="Times New Roman"/>
          <w:sz w:val="24"/>
          <w:szCs w:val="24"/>
        </w:rPr>
      </w:pPr>
    </w:p>
    <w:p w:rsidR="00C62E82" w:rsidRDefault="00C62E82" w:rsidP="006209B0">
      <w:pPr>
        <w:rPr>
          <w:rFonts w:ascii="Times New Roman" w:hAnsi="Times New Roman" w:cs="Times New Roman"/>
          <w:sz w:val="24"/>
          <w:szCs w:val="24"/>
        </w:rPr>
      </w:pPr>
    </w:p>
    <w:p w:rsidR="006209B0" w:rsidRPr="00C62E82" w:rsidRDefault="006209B0" w:rsidP="006209B0">
      <w:pPr>
        <w:rPr>
          <w:rFonts w:ascii="Times New Roman" w:hAnsi="Times New Roman" w:cs="Times New Roman"/>
          <w:sz w:val="24"/>
          <w:szCs w:val="24"/>
        </w:rPr>
      </w:pPr>
      <w:r w:rsidRPr="00C62E8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02EC" w:rsidRPr="00C62E82">
        <w:rPr>
          <w:rFonts w:ascii="Times New Roman" w:hAnsi="Times New Roman" w:cs="Times New Roman"/>
          <w:sz w:val="24"/>
          <w:szCs w:val="24"/>
        </w:rPr>
        <w:t>Бобровского</w:t>
      </w:r>
    </w:p>
    <w:p w:rsidR="006209B0" w:rsidRPr="00C62E82" w:rsidRDefault="006209B0" w:rsidP="006209B0">
      <w:pPr>
        <w:rPr>
          <w:rFonts w:ascii="Times New Roman" w:hAnsi="Times New Roman" w:cs="Times New Roman"/>
          <w:sz w:val="24"/>
          <w:szCs w:val="24"/>
        </w:rPr>
      </w:pPr>
      <w:r w:rsidRPr="00C62E8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62E82">
        <w:rPr>
          <w:rFonts w:ascii="Times New Roman" w:hAnsi="Times New Roman" w:cs="Times New Roman"/>
          <w:sz w:val="24"/>
          <w:szCs w:val="24"/>
        </w:rPr>
        <w:tab/>
      </w:r>
      <w:r w:rsidRPr="00C62E82">
        <w:rPr>
          <w:rFonts w:ascii="Times New Roman" w:hAnsi="Times New Roman" w:cs="Times New Roman"/>
          <w:sz w:val="24"/>
          <w:szCs w:val="24"/>
        </w:rPr>
        <w:tab/>
      </w:r>
      <w:r w:rsidRPr="00C62E82">
        <w:rPr>
          <w:rFonts w:ascii="Times New Roman" w:hAnsi="Times New Roman" w:cs="Times New Roman"/>
          <w:sz w:val="24"/>
          <w:szCs w:val="24"/>
        </w:rPr>
        <w:tab/>
      </w:r>
      <w:r w:rsidRPr="00C62E82">
        <w:rPr>
          <w:rFonts w:ascii="Times New Roman" w:hAnsi="Times New Roman" w:cs="Times New Roman"/>
          <w:sz w:val="24"/>
          <w:szCs w:val="24"/>
        </w:rPr>
        <w:tab/>
      </w:r>
      <w:r w:rsidR="000802EC" w:rsidRPr="00C62E82">
        <w:rPr>
          <w:rFonts w:ascii="Times New Roman" w:hAnsi="Times New Roman" w:cs="Times New Roman"/>
          <w:sz w:val="24"/>
          <w:szCs w:val="24"/>
        </w:rPr>
        <w:t>С.П. Попов</w:t>
      </w:r>
      <w:r w:rsidRPr="00C6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822" w:rsidRPr="00C62E82" w:rsidRDefault="00BD0822">
      <w:pPr>
        <w:rPr>
          <w:rFonts w:ascii="Times New Roman" w:hAnsi="Times New Roman" w:cs="Times New Roman"/>
          <w:sz w:val="24"/>
          <w:szCs w:val="24"/>
        </w:rPr>
      </w:pPr>
    </w:p>
    <w:sectPr w:rsidR="00BD0822" w:rsidRPr="00C62E82" w:rsidSect="0009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822"/>
    <w:rsid w:val="00004129"/>
    <w:rsid w:val="0004707D"/>
    <w:rsid w:val="00060867"/>
    <w:rsid w:val="000802EC"/>
    <w:rsid w:val="00097BC7"/>
    <w:rsid w:val="00586171"/>
    <w:rsid w:val="006209B0"/>
    <w:rsid w:val="00BD0822"/>
    <w:rsid w:val="00C62E82"/>
    <w:rsid w:val="00CD7B6C"/>
    <w:rsid w:val="00D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9B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209B0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6209B0"/>
    <w:rPr>
      <w:rFonts w:ascii="Times New Roman" w:hAnsi="Times New Roman" w:cs="Times New Roman" w:hint="default"/>
      <w:color w:val="auto"/>
    </w:rPr>
  </w:style>
  <w:style w:type="character" w:customStyle="1" w:styleId="a5">
    <w:name w:val="Без интервала Знак"/>
    <w:link w:val="a6"/>
    <w:uiPriority w:val="1"/>
    <w:locked/>
    <w:rsid w:val="006209B0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6209B0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61C4D14A0225E4B9F073C0CE3D18DF4501FAF23D4E2FCB27A7E62C535073815Dt3g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2017-07-05T06:35:00Z</cp:lastPrinted>
  <dcterms:created xsi:type="dcterms:W3CDTF">2017-07-04T10:42:00Z</dcterms:created>
  <dcterms:modified xsi:type="dcterms:W3CDTF">2018-04-05T06:50:00Z</dcterms:modified>
</cp:coreProperties>
</file>