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3C" w:rsidRDefault="00877F3C" w:rsidP="00877F3C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877F3C" w:rsidRDefault="00877F3C" w:rsidP="00877F3C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ВОЛГОГРАДСКАЯ ОБЛАСТЬ</w:t>
      </w:r>
    </w:p>
    <w:p w:rsidR="00877F3C" w:rsidRDefault="00877F3C" w:rsidP="00877F3C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СЕРАФИМОВИЧСКИЙ МУНИЦИПАЛЬНЫЙ РАЙОН</w:t>
      </w:r>
    </w:p>
    <w:p w:rsidR="00877F3C" w:rsidRDefault="00877F3C" w:rsidP="00877F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ПРОНИНСКОЕ СЕЛЬСКОЕ ПОСЕЛЕНИЕ</w:t>
      </w:r>
    </w:p>
    <w:p w:rsidR="00877F3C" w:rsidRDefault="00877F3C" w:rsidP="00877F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ПРОНИНСКИЙ СЕЛЬСКИЙ СОВЕТ</w:t>
      </w:r>
    </w:p>
    <w:p w:rsidR="00877F3C" w:rsidRDefault="00877F3C" w:rsidP="00877F3C">
      <w:pPr>
        <w:pBdr>
          <w:bottom w:val="single" w:sz="18" w:space="1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____</w:t>
      </w:r>
    </w:p>
    <w:p w:rsidR="00877F3C" w:rsidRDefault="00877F3C" w:rsidP="00877F3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:rsidR="00877F3C" w:rsidRDefault="00877F3C" w:rsidP="00877F3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РЕШЕНИЕ</w:t>
      </w:r>
    </w:p>
    <w:p w:rsidR="00877F3C" w:rsidRDefault="00877F3C" w:rsidP="00877F3C">
      <w:pPr>
        <w:suppressAutoHyphens w:val="0"/>
        <w:spacing w:line="100" w:lineRule="atLeast"/>
        <w:jc w:val="both"/>
        <w:rPr>
          <w:rFonts w:ascii="Arial" w:hAnsi="Arial" w:cs="Arial"/>
          <w:b/>
          <w:bCs/>
          <w:lang w:eastAsia="ru-RU"/>
        </w:rPr>
      </w:pPr>
    </w:p>
    <w:p w:rsidR="00877F3C" w:rsidRDefault="00877F3C" w:rsidP="00877F3C">
      <w:pPr>
        <w:suppressAutoHyphens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№ 12-а                                                                          от 02 июля 2019 года</w:t>
      </w:r>
    </w:p>
    <w:p w:rsidR="00877F3C" w:rsidRDefault="00877F3C" w:rsidP="00877F3C">
      <w:pPr>
        <w:suppressAutoHyphens w:val="0"/>
        <w:spacing w:line="100" w:lineRule="atLeast"/>
        <w:jc w:val="both"/>
        <w:rPr>
          <w:rFonts w:ascii="Arial" w:hAnsi="Arial" w:cs="Arial"/>
        </w:rPr>
      </w:pPr>
    </w:p>
    <w:p w:rsidR="00877F3C" w:rsidRDefault="00877F3C" w:rsidP="00877F3C">
      <w:pPr>
        <w:suppressAutoHyphens w:val="0"/>
        <w:spacing w:line="100" w:lineRule="atLeast"/>
        <w:jc w:val="both"/>
        <w:rPr>
          <w:rFonts w:ascii="Arial" w:hAnsi="Arial" w:cs="Arial"/>
        </w:rPr>
      </w:pPr>
    </w:p>
    <w:p w:rsidR="00877F3C" w:rsidRDefault="00877F3C" w:rsidP="00877F3C">
      <w:pPr>
        <w:suppressAutoHyphens w:val="0"/>
        <w:spacing w:line="100" w:lineRule="atLeast"/>
        <w:jc w:val="both"/>
        <w:rPr>
          <w:rFonts w:ascii="Arial" w:hAnsi="Arial" w:cs="Arial"/>
        </w:rPr>
      </w:pPr>
    </w:p>
    <w:p w:rsidR="00877F3C" w:rsidRDefault="00877F3C" w:rsidP="00877F3C">
      <w:pPr>
        <w:suppressAutoHyphens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О рассмотрении представления прокурора</w:t>
      </w:r>
    </w:p>
    <w:p w:rsidR="00877F3C" w:rsidRDefault="00877F3C" w:rsidP="00877F3C">
      <w:pPr>
        <w:suppressAutoHyphens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Серафимовичского  района  об устранении нарушений </w:t>
      </w:r>
    </w:p>
    <w:p w:rsidR="00877F3C" w:rsidRDefault="00877F3C" w:rsidP="00877F3C">
      <w:pPr>
        <w:suppressAutoHyphens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законодательства о противодействии коррупции</w:t>
      </w:r>
    </w:p>
    <w:p w:rsidR="00877F3C" w:rsidRDefault="00877F3C" w:rsidP="00877F3C">
      <w:pPr>
        <w:suppressAutoHyphens w:val="0"/>
        <w:spacing w:line="100" w:lineRule="atLeast"/>
        <w:jc w:val="both"/>
        <w:rPr>
          <w:rFonts w:ascii="Arial" w:hAnsi="Arial" w:cs="Arial"/>
        </w:rPr>
      </w:pPr>
    </w:p>
    <w:p w:rsidR="00877F3C" w:rsidRDefault="00877F3C" w:rsidP="00877F3C">
      <w:pPr>
        <w:suppressAutoHyphens w:val="0"/>
        <w:spacing w:line="100" w:lineRule="atLeast"/>
        <w:jc w:val="both"/>
        <w:rPr>
          <w:rFonts w:ascii="Arial" w:hAnsi="Arial" w:cs="Arial"/>
        </w:rPr>
      </w:pPr>
    </w:p>
    <w:p w:rsidR="00877F3C" w:rsidRDefault="00877F3C" w:rsidP="00877F3C">
      <w:pPr>
        <w:suppressAutoHyphens w:val="0"/>
        <w:spacing w:line="10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Рассмотрев  представление прокурора  Серафимовичского  района Волгоградской области об устранении  нарушений законодательства о противодействии коррупции  от 28.06.2019 г  по факту недостоверного предоставления сведений депутатом Пронинского сельского Совета Пристанской Тамарой Александровной – в справке  о  доходах, расходах, об имуществе и обязательствах имущественного  характера  за 2018  год  не указан  доход в размере 40256 рублей, полученный ей  от   деятельности Серафимовичского ЦПО в 2018 году  и</w:t>
      </w:r>
      <w:proofErr w:type="gramEnd"/>
      <w:r>
        <w:rPr>
          <w:rFonts w:ascii="Arial" w:hAnsi="Arial" w:cs="Arial"/>
        </w:rPr>
        <w:t xml:space="preserve">  заслушав саму Пристанскую Тамару Александровну,  </w:t>
      </w:r>
      <w:proofErr w:type="spellStart"/>
      <w:r>
        <w:rPr>
          <w:rFonts w:ascii="Arial" w:hAnsi="Arial" w:cs="Arial"/>
        </w:rPr>
        <w:t>Пронинский</w:t>
      </w:r>
      <w:proofErr w:type="spellEnd"/>
      <w:r>
        <w:rPr>
          <w:rFonts w:ascii="Arial" w:hAnsi="Arial" w:cs="Arial"/>
        </w:rPr>
        <w:t xml:space="preserve"> сельский Совет      РЕШИЛ:</w:t>
      </w:r>
    </w:p>
    <w:p w:rsidR="00877F3C" w:rsidRDefault="00877F3C" w:rsidP="00877F3C">
      <w:pPr>
        <w:suppressAutoHyphens w:val="0"/>
        <w:spacing w:line="100" w:lineRule="atLeast"/>
        <w:jc w:val="both"/>
        <w:rPr>
          <w:rFonts w:ascii="Arial" w:hAnsi="Arial" w:cs="Arial"/>
        </w:rPr>
      </w:pPr>
    </w:p>
    <w:p w:rsidR="00877F3C" w:rsidRDefault="00877F3C" w:rsidP="00877F3C">
      <w:pPr>
        <w:suppressAutoHyphens w:val="0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:</w:t>
      </w:r>
    </w:p>
    <w:p w:rsidR="00877F3C" w:rsidRDefault="00877F3C" w:rsidP="00877F3C">
      <w:pPr>
        <w:suppressAutoHyphens w:val="0"/>
        <w:spacing w:line="100" w:lineRule="atLeast"/>
        <w:jc w:val="both"/>
        <w:rPr>
          <w:rFonts w:ascii="Arial" w:hAnsi="Arial" w:cs="Arial"/>
        </w:rPr>
      </w:pPr>
    </w:p>
    <w:p w:rsidR="00877F3C" w:rsidRDefault="00877F3C" w:rsidP="00877F3C">
      <w:pPr>
        <w:shd w:val="clear" w:color="auto" w:fill="FFFFFF"/>
        <w:suppressAutoHyphens w:val="0"/>
        <w:jc w:val="both"/>
        <w:textAlignment w:val="baseline"/>
        <w:rPr>
          <w:rFonts w:ascii="Helvetica" w:hAnsi="Helvetica" w:cs="Helvetica"/>
          <w:color w:val="000000"/>
          <w:lang w:eastAsia="ru-RU"/>
        </w:rPr>
      </w:pPr>
      <w:r>
        <w:rPr>
          <w:rFonts w:ascii="Helvetica" w:hAnsi="Helvetica" w:cs="Helvetica"/>
          <w:color w:val="000000"/>
          <w:lang w:eastAsia="ru-RU"/>
        </w:rPr>
        <w:t xml:space="preserve">        1. Решения о прекращении полномочий, депутата Пронинского  сельского Совета Пристанской Тамары Александровны</w:t>
      </w:r>
      <w:proofErr w:type="gramStart"/>
      <w:r>
        <w:rPr>
          <w:rFonts w:ascii="Helvetica" w:hAnsi="Helvetica" w:cs="Helvetica"/>
          <w:color w:val="000000"/>
          <w:lang w:eastAsia="ru-RU"/>
        </w:rPr>
        <w:t xml:space="preserve"> ,</w:t>
      </w:r>
      <w:proofErr w:type="gramEnd"/>
      <w:r>
        <w:rPr>
          <w:rFonts w:ascii="Helvetica" w:hAnsi="Helvetica" w:cs="Helvetica"/>
          <w:color w:val="000000"/>
          <w:lang w:eastAsia="ru-RU"/>
        </w:rPr>
        <w:t xml:space="preserve"> в связи с утратой доверия по факту недостоверного представления депутатом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несовершеннолетних, не принимать.</w:t>
      </w:r>
    </w:p>
    <w:p w:rsidR="00877F3C" w:rsidRDefault="00877F3C" w:rsidP="00877F3C">
      <w:pPr>
        <w:shd w:val="clear" w:color="auto" w:fill="FFFFFF"/>
        <w:suppressAutoHyphens w:val="0"/>
        <w:jc w:val="both"/>
        <w:textAlignment w:val="baseline"/>
        <w:rPr>
          <w:rFonts w:ascii="Helvetica" w:hAnsi="Helvetica" w:cs="Helvetica"/>
          <w:color w:val="000000"/>
          <w:lang w:eastAsia="ru-RU"/>
        </w:rPr>
      </w:pPr>
      <w:r>
        <w:rPr>
          <w:rFonts w:ascii="Helvetica" w:hAnsi="Helvetica" w:cs="Helvetica"/>
          <w:color w:val="000000"/>
          <w:lang w:eastAsia="ru-RU"/>
        </w:rPr>
        <w:t xml:space="preserve">      Депутату  Пристанской Т.А. указать  на недопустимость впредь нарушений требований Федерального закона от 25.12.2008 г N 273-ФЗ "О противодействии коррупции", Федерального закона от 06.10.2003 г N 131-ФЗ "Об общих принципах организации местного самоуправления в Российской Федерации" ( в </w:t>
      </w:r>
      <w:proofErr w:type="spellStart"/>
      <w:r>
        <w:rPr>
          <w:rFonts w:ascii="Helvetica" w:hAnsi="Helvetica" w:cs="Helvetica"/>
          <w:color w:val="000000"/>
          <w:lang w:eastAsia="ru-RU"/>
        </w:rPr>
        <w:t>ред</w:t>
      </w:r>
      <w:proofErr w:type="gramStart"/>
      <w:r>
        <w:rPr>
          <w:rFonts w:ascii="Helvetica" w:hAnsi="Helvetica" w:cs="Helvetica"/>
          <w:color w:val="000000"/>
          <w:lang w:eastAsia="ru-RU"/>
        </w:rPr>
        <w:t>.Ф</w:t>
      </w:r>
      <w:proofErr w:type="gramEnd"/>
      <w:r>
        <w:rPr>
          <w:rFonts w:ascii="Helvetica" w:hAnsi="Helvetica" w:cs="Helvetica"/>
          <w:color w:val="000000"/>
          <w:lang w:eastAsia="ru-RU"/>
        </w:rPr>
        <w:t>З</w:t>
      </w:r>
      <w:proofErr w:type="spellEnd"/>
      <w:r>
        <w:rPr>
          <w:rFonts w:ascii="Helvetica" w:hAnsi="Helvetica" w:cs="Helvetica"/>
          <w:color w:val="000000"/>
          <w:lang w:eastAsia="ru-RU"/>
        </w:rPr>
        <w:t xml:space="preserve"> от 03.11.2015 г № 303-ФЗ)</w:t>
      </w:r>
    </w:p>
    <w:p w:rsidR="00877F3C" w:rsidRDefault="00877F3C" w:rsidP="00877F3C">
      <w:pPr>
        <w:shd w:val="clear" w:color="auto" w:fill="FFFFFF"/>
        <w:suppressAutoHyphens w:val="0"/>
        <w:jc w:val="both"/>
        <w:textAlignment w:val="baseline"/>
        <w:rPr>
          <w:rFonts w:ascii="Helvetica" w:hAnsi="Helvetica" w:cs="Helvetica"/>
          <w:color w:val="000000"/>
          <w:lang w:eastAsia="ru-RU"/>
        </w:rPr>
      </w:pPr>
    </w:p>
    <w:p w:rsidR="00877F3C" w:rsidRDefault="00877F3C" w:rsidP="00877F3C">
      <w:pPr>
        <w:tabs>
          <w:tab w:val="left" w:pos="851"/>
          <w:tab w:val="left" w:pos="993"/>
        </w:tabs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2.Настоящее решение вступает в силу со дня его подписания и подлежит официальному обнародованию.</w:t>
      </w:r>
    </w:p>
    <w:p w:rsidR="00877F3C" w:rsidRDefault="00877F3C" w:rsidP="00877F3C">
      <w:pPr>
        <w:tabs>
          <w:tab w:val="left" w:pos="851"/>
          <w:tab w:val="left" w:pos="993"/>
        </w:tabs>
        <w:suppressAutoHyphens w:val="0"/>
        <w:jc w:val="both"/>
        <w:rPr>
          <w:rFonts w:ascii="Arial" w:hAnsi="Arial" w:cs="Arial"/>
          <w:lang w:eastAsia="ru-RU"/>
        </w:rPr>
      </w:pPr>
    </w:p>
    <w:p w:rsidR="00877F3C" w:rsidRDefault="00877F3C" w:rsidP="00877F3C">
      <w:pPr>
        <w:tabs>
          <w:tab w:val="left" w:pos="851"/>
          <w:tab w:val="left" w:pos="993"/>
        </w:tabs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Глава Пронинского  сельского  поселения:                       </w:t>
      </w:r>
      <w:proofErr w:type="spellStart"/>
      <w:r>
        <w:rPr>
          <w:rFonts w:ascii="Arial" w:hAnsi="Arial" w:cs="Arial"/>
          <w:lang w:eastAsia="ru-RU"/>
        </w:rPr>
        <w:t>Ю.В.Ёлкин</w:t>
      </w:r>
      <w:proofErr w:type="spellEnd"/>
    </w:p>
    <w:p w:rsidR="00877F3C" w:rsidRDefault="00877F3C" w:rsidP="00877F3C">
      <w:pPr>
        <w:pStyle w:val="2"/>
        <w:rPr>
          <w:rFonts w:ascii="Arial" w:hAnsi="Arial" w:cs="Arial"/>
          <w:sz w:val="24"/>
          <w:szCs w:val="24"/>
        </w:rPr>
      </w:pPr>
    </w:p>
    <w:p w:rsidR="00877F3C" w:rsidRDefault="00877F3C" w:rsidP="00877F3C">
      <w:pPr>
        <w:pStyle w:val="2"/>
        <w:rPr>
          <w:rFonts w:ascii="Arial" w:hAnsi="Arial" w:cs="Arial"/>
          <w:sz w:val="24"/>
          <w:szCs w:val="24"/>
        </w:rPr>
      </w:pPr>
    </w:p>
    <w:p w:rsidR="00877F3C" w:rsidRDefault="00877F3C" w:rsidP="00877F3C">
      <w:pPr>
        <w:pStyle w:val="2"/>
        <w:rPr>
          <w:rFonts w:ascii="Arial" w:hAnsi="Arial" w:cs="Arial"/>
          <w:sz w:val="24"/>
          <w:szCs w:val="24"/>
        </w:rPr>
      </w:pPr>
    </w:p>
    <w:p w:rsidR="00877F3C" w:rsidRDefault="00877F3C" w:rsidP="00877F3C">
      <w:pPr>
        <w:pStyle w:val="2"/>
        <w:rPr>
          <w:rFonts w:ascii="Arial" w:hAnsi="Arial" w:cs="Arial"/>
          <w:sz w:val="24"/>
          <w:szCs w:val="24"/>
        </w:rPr>
      </w:pPr>
    </w:p>
    <w:p w:rsidR="00313CFD" w:rsidRDefault="00313CFD">
      <w:bookmarkStart w:id="0" w:name="_GoBack"/>
      <w:bookmarkEnd w:id="0"/>
    </w:p>
    <w:sectPr w:rsidR="0031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1B"/>
    <w:rsid w:val="00313CFD"/>
    <w:rsid w:val="00877F3C"/>
    <w:rsid w:val="00F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877F3C"/>
    <w:pPr>
      <w:keepNext/>
      <w:suppressAutoHyphens w:val="0"/>
      <w:jc w:val="center"/>
      <w:outlineLvl w:val="1"/>
    </w:pPr>
    <w:rPr>
      <w:rFonts w:ascii="TimesET" w:hAnsi="TimesET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7F3C"/>
    <w:rPr>
      <w:rFonts w:ascii="TimesET" w:eastAsia="Times New Roman" w:hAnsi="TimesET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877F3C"/>
    <w:pPr>
      <w:keepNext/>
      <w:suppressAutoHyphens w:val="0"/>
      <w:jc w:val="center"/>
      <w:outlineLvl w:val="1"/>
    </w:pPr>
    <w:rPr>
      <w:rFonts w:ascii="TimesET" w:hAnsi="TimesET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7F3C"/>
    <w:rPr>
      <w:rFonts w:ascii="TimesET" w:eastAsia="Times New Roman" w:hAnsi="TimesET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2019-08-22T11:50:00Z</dcterms:created>
  <dcterms:modified xsi:type="dcterms:W3CDTF">2019-08-22T11:50:00Z</dcterms:modified>
</cp:coreProperties>
</file>