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1C6" w:rsidRPr="008F21C6" w:rsidRDefault="008F21C6" w:rsidP="008F21C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F21C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    </w:t>
      </w:r>
    </w:p>
    <w:p w:rsidR="008F21C6" w:rsidRPr="008F21C6" w:rsidRDefault="008F21C6" w:rsidP="008F21C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F21C6">
        <w:rPr>
          <w:rFonts w:ascii="Arial" w:eastAsia="Times New Roman" w:hAnsi="Arial" w:cs="Arial"/>
          <w:b/>
          <w:sz w:val="24"/>
          <w:szCs w:val="24"/>
          <w:lang w:eastAsia="ar-SA"/>
        </w:rPr>
        <w:t>АДМИНИСТРАЦИЯ</w:t>
      </w:r>
    </w:p>
    <w:p w:rsidR="008F21C6" w:rsidRPr="008F21C6" w:rsidRDefault="008F21C6" w:rsidP="008F21C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F21C6">
        <w:rPr>
          <w:rFonts w:ascii="Arial" w:eastAsia="Times New Roman" w:hAnsi="Arial" w:cs="Arial"/>
          <w:b/>
          <w:sz w:val="24"/>
          <w:szCs w:val="24"/>
          <w:lang w:eastAsia="ar-SA"/>
        </w:rPr>
        <w:t>ПРОНИНСКОГО СЕЛЬСКОГО  ПОСЕЛЕНИЯ</w:t>
      </w:r>
    </w:p>
    <w:p w:rsidR="008F21C6" w:rsidRPr="008F21C6" w:rsidRDefault="008F21C6" w:rsidP="008F21C6">
      <w:pPr>
        <w:keepNext/>
        <w:keepLines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8F21C6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СЕРАФИМОВИЧСКОГО МУНИЦИПАЛЬНОГО  РАЙОНА</w:t>
      </w:r>
    </w:p>
    <w:p w:rsidR="008F21C6" w:rsidRPr="008F21C6" w:rsidRDefault="008F21C6" w:rsidP="008F21C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F21C6">
        <w:rPr>
          <w:rFonts w:ascii="Arial" w:eastAsia="Times New Roman" w:hAnsi="Arial" w:cs="Arial"/>
          <w:b/>
          <w:sz w:val="24"/>
          <w:szCs w:val="24"/>
          <w:lang w:eastAsia="ar-SA"/>
        </w:rPr>
        <w:t>ВОЛГОГРАДСКОЙ ОБЛАСТИ</w:t>
      </w:r>
    </w:p>
    <w:p w:rsidR="008F21C6" w:rsidRPr="008F21C6" w:rsidRDefault="008F21C6" w:rsidP="008F21C6">
      <w:pPr>
        <w:pBdr>
          <w:bottom w:val="single" w:sz="18" w:space="1" w:color="000000"/>
        </w:pBd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8F21C6" w:rsidRPr="008F21C6" w:rsidRDefault="008F21C6" w:rsidP="008F21C6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8F21C6" w:rsidRPr="008F21C6" w:rsidRDefault="008F21C6" w:rsidP="008F21C6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8F21C6">
        <w:rPr>
          <w:rFonts w:ascii="Arial" w:eastAsia="Times New Roman" w:hAnsi="Arial" w:cs="Arial"/>
          <w:sz w:val="24"/>
          <w:szCs w:val="24"/>
          <w:lang w:eastAsia="ar-SA"/>
        </w:rPr>
        <w:t>ПОСТАНОВЛЕНИЕ</w:t>
      </w:r>
    </w:p>
    <w:p w:rsidR="008F21C6" w:rsidRPr="008F21C6" w:rsidRDefault="008F21C6" w:rsidP="008F21C6">
      <w:pPr>
        <w:suppressAutoHyphens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8F21C6" w:rsidRPr="008F21C6" w:rsidRDefault="008F21C6" w:rsidP="008F21C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F21C6">
        <w:rPr>
          <w:rFonts w:ascii="Arial" w:eastAsia="Calibri" w:hAnsi="Arial" w:cs="Arial"/>
          <w:sz w:val="24"/>
          <w:szCs w:val="24"/>
        </w:rPr>
        <w:t>№ 45                                                от   09  ноября  2018 г</w:t>
      </w:r>
    </w:p>
    <w:p w:rsidR="008F21C6" w:rsidRPr="008F21C6" w:rsidRDefault="008F21C6" w:rsidP="008F21C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F21C6" w:rsidRPr="008F21C6" w:rsidRDefault="008F21C6" w:rsidP="008F21C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F21C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Об одобрении основных направлений </w:t>
      </w:r>
      <w:proofErr w:type="gramStart"/>
      <w:r w:rsidRPr="008F21C6">
        <w:rPr>
          <w:rFonts w:ascii="Arial" w:eastAsia="Times New Roman" w:hAnsi="Arial" w:cs="Arial"/>
          <w:b/>
          <w:sz w:val="24"/>
          <w:szCs w:val="24"/>
          <w:lang w:eastAsia="ar-SA"/>
        </w:rPr>
        <w:t>бюджетной</w:t>
      </w:r>
      <w:proofErr w:type="gramEnd"/>
      <w:r w:rsidRPr="008F21C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:rsidR="008F21C6" w:rsidRPr="008F21C6" w:rsidRDefault="008F21C6" w:rsidP="008F21C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F21C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И налоговой политики  Пронинского </w:t>
      </w:r>
      <w:proofErr w:type="gramStart"/>
      <w:r w:rsidRPr="008F21C6">
        <w:rPr>
          <w:rFonts w:ascii="Arial" w:eastAsia="Times New Roman" w:hAnsi="Arial" w:cs="Arial"/>
          <w:b/>
          <w:sz w:val="24"/>
          <w:szCs w:val="24"/>
          <w:lang w:eastAsia="ar-SA"/>
        </w:rPr>
        <w:t>сельского</w:t>
      </w:r>
      <w:proofErr w:type="gramEnd"/>
    </w:p>
    <w:p w:rsidR="008F21C6" w:rsidRPr="008F21C6" w:rsidRDefault="008F21C6" w:rsidP="008F21C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F21C6">
        <w:rPr>
          <w:rFonts w:ascii="Arial" w:eastAsia="Times New Roman" w:hAnsi="Arial" w:cs="Arial"/>
          <w:b/>
          <w:sz w:val="24"/>
          <w:szCs w:val="24"/>
          <w:lang w:eastAsia="ar-SA"/>
        </w:rPr>
        <w:t>Поселения Серафимовичского муниципального района</w:t>
      </w:r>
    </w:p>
    <w:p w:rsidR="008F21C6" w:rsidRPr="008F21C6" w:rsidRDefault="008F21C6" w:rsidP="008F21C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F21C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Волгоградский области на 2019 год и </w:t>
      </w:r>
      <w:proofErr w:type="gramStart"/>
      <w:r w:rsidRPr="008F21C6">
        <w:rPr>
          <w:rFonts w:ascii="Arial" w:eastAsia="Times New Roman" w:hAnsi="Arial" w:cs="Arial"/>
          <w:b/>
          <w:sz w:val="24"/>
          <w:szCs w:val="24"/>
          <w:lang w:eastAsia="ar-SA"/>
        </w:rPr>
        <w:t>на</w:t>
      </w:r>
      <w:proofErr w:type="gramEnd"/>
    </w:p>
    <w:p w:rsidR="008F21C6" w:rsidRPr="008F21C6" w:rsidRDefault="008F21C6" w:rsidP="008F21C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F21C6">
        <w:rPr>
          <w:rFonts w:ascii="Arial" w:eastAsia="Times New Roman" w:hAnsi="Arial" w:cs="Arial"/>
          <w:b/>
          <w:sz w:val="24"/>
          <w:szCs w:val="24"/>
          <w:lang w:eastAsia="ar-SA"/>
        </w:rPr>
        <w:t>плановый период 2020 и 2021 годов</w:t>
      </w:r>
    </w:p>
    <w:p w:rsidR="008F21C6" w:rsidRPr="008F21C6" w:rsidRDefault="008F21C6" w:rsidP="008F21C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F21C6" w:rsidRPr="008F21C6" w:rsidRDefault="008F21C6" w:rsidP="008F21C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8F21C6" w:rsidRPr="008F21C6" w:rsidRDefault="008F21C6" w:rsidP="008F21C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F21C6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</w:t>
      </w:r>
      <w:r w:rsidRPr="008F21C6">
        <w:rPr>
          <w:rFonts w:ascii="Arial" w:eastAsia="Times New Roman" w:hAnsi="Arial" w:cs="Arial"/>
          <w:sz w:val="24"/>
          <w:szCs w:val="24"/>
          <w:lang w:eastAsia="ar-SA"/>
        </w:rPr>
        <w:t>В соотве</w:t>
      </w:r>
      <w:r>
        <w:rPr>
          <w:rFonts w:ascii="Arial" w:eastAsia="Times New Roman" w:hAnsi="Arial" w:cs="Arial"/>
          <w:sz w:val="24"/>
          <w:szCs w:val="24"/>
          <w:lang w:eastAsia="ar-SA"/>
        </w:rPr>
        <w:t>тствии со статьей 9 Положения «</w:t>
      </w:r>
      <w:r w:rsidRPr="008F21C6">
        <w:rPr>
          <w:rFonts w:ascii="Arial" w:eastAsia="Times New Roman" w:hAnsi="Arial" w:cs="Arial"/>
          <w:sz w:val="24"/>
          <w:szCs w:val="24"/>
          <w:lang w:eastAsia="ar-SA"/>
        </w:rPr>
        <w:t xml:space="preserve">О бюджетном процессе в </w:t>
      </w:r>
      <w:proofErr w:type="spellStart"/>
      <w:r w:rsidRPr="008F21C6">
        <w:rPr>
          <w:rFonts w:ascii="Arial" w:eastAsia="Times New Roman" w:hAnsi="Arial" w:cs="Arial"/>
          <w:sz w:val="24"/>
          <w:szCs w:val="24"/>
          <w:lang w:eastAsia="ar-SA"/>
        </w:rPr>
        <w:t>Пронинском</w:t>
      </w:r>
      <w:proofErr w:type="spellEnd"/>
      <w:r w:rsidRPr="008F21C6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сельском поселении», утвержденного решением Пронинского сельского Совета № 25 от 11.11.2015г</w:t>
      </w:r>
    </w:p>
    <w:p w:rsidR="008F21C6" w:rsidRPr="008F21C6" w:rsidRDefault="008F21C6" w:rsidP="008F21C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F21C6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</w:t>
      </w:r>
    </w:p>
    <w:p w:rsidR="008F21C6" w:rsidRPr="008F21C6" w:rsidRDefault="008F21C6" w:rsidP="008F21C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F21C6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ПОСТАНОВЛЯЮ:</w:t>
      </w:r>
    </w:p>
    <w:p w:rsidR="008F21C6" w:rsidRPr="008F21C6" w:rsidRDefault="008F21C6" w:rsidP="008F21C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F21C6" w:rsidRPr="008F21C6" w:rsidRDefault="008F21C6" w:rsidP="008F21C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F21C6">
        <w:rPr>
          <w:rFonts w:ascii="Arial" w:eastAsia="Times New Roman" w:hAnsi="Arial" w:cs="Arial"/>
          <w:sz w:val="24"/>
          <w:szCs w:val="24"/>
          <w:lang w:eastAsia="ar-SA"/>
        </w:rPr>
        <w:t xml:space="preserve">     1. Одобрить основные направления бюджетной и налоговой политики в </w:t>
      </w:r>
      <w:proofErr w:type="spellStart"/>
      <w:r w:rsidRPr="008F21C6">
        <w:rPr>
          <w:rFonts w:ascii="Arial" w:eastAsia="Times New Roman" w:hAnsi="Arial" w:cs="Arial"/>
          <w:sz w:val="24"/>
          <w:szCs w:val="24"/>
          <w:lang w:eastAsia="ar-SA"/>
        </w:rPr>
        <w:t>Пронинском</w:t>
      </w:r>
      <w:proofErr w:type="spellEnd"/>
      <w:r w:rsidRPr="008F21C6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сельском поселении Серафимовичского муниципального района Волгоградской области на 2019 год и на плановый период 2020 и 2021 годов.</w:t>
      </w:r>
    </w:p>
    <w:p w:rsidR="008F21C6" w:rsidRPr="008F21C6" w:rsidRDefault="008F21C6" w:rsidP="008F21C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F21C6">
        <w:rPr>
          <w:rFonts w:ascii="Arial" w:eastAsia="Times New Roman" w:hAnsi="Arial" w:cs="Arial"/>
          <w:sz w:val="24"/>
          <w:szCs w:val="24"/>
          <w:lang w:eastAsia="ar-SA"/>
        </w:rPr>
        <w:t xml:space="preserve">    </w:t>
      </w:r>
    </w:p>
    <w:p w:rsidR="008F21C6" w:rsidRPr="008F21C6" w:rsidRDefault="008F21C6" w:rsidP="008F21C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F21C6" w:rsidRPr="008F21C6" w:rsidRDefault="008F21C6" w:rsidP="008F21C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F21C6" w:rsidRPr="008F21C6" w:rsidRDefault="008F21C6" w:rsidP="008F21C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F21C6">
        <w:rPr>
          <w:rFonts w:ascii="Arial" w:eastAsia="Times New Roman" w:hAnsi="Arial" w:cs="Arial"/>
          <w:sz w:val="24"/>
          <w:szCs w:val="24"/>
          <w:lang w:eastAsia="ar-SA"/>
        </w:rPr>
        <w:t>Глава Пронинского</w:t>
      </w:r>
    </w:p>
    <w:p w:rsidR="008F21C6" w:rsidRPr="008F21C6" w:rsidRDefault="008F21C6" w:rsidP="008F21C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F21C6">
        <w:rPr>
          <w:rFonts w:ascii="Arial" w:eastAsia="Times New Roman" w:hAnsi="Arial" w:cs="Arial"/>
          <w:sz w:val="24"/>
          <w:szCs w:val="24"/>
          <w:lang w:eastAsia="ar-SA"/>
        </w:rPr>
        <w:t xml:space="preserve">сельского поселения         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</w:t>
      </w:r>
      <w:r w:rsidRPr="008F21C6">
        <w:rPr>
          <w:rFonts w:ascii="Arial" w:eastAsia="Times New Roman" w:hAnsi="Arial" w:cs="Arial"/>
          <w:sz w:val="24"/>
          <w:szCs w:val="24"/>
          <w:lang w:eastAsia="ar-SA"/>
        </w:rPr>
        <w:t xml:space="preserve">        </w:t>
      </w:r>
      <w:proofErr w:type="spellStart"/>
      <w:r w:rsidRPr="008F21C6">
        <w:rPr>
          <w:rFonts w:ascii="Arial" w:eastAsia="Times New Roman" w:hAnsi="Arial" w:cs="Arial"/>
          <w:sz w:val="24"/>
          <w:szCs w:val="24"/>
          <w:lang w:eastAsia="ar-SA"/>
        </w:rPr>
        <w:t>Ю.В.Ёлкин</w:t>
      </w:r>
      <w:proofErr w:type="spellEnd"/>
    </w:p>
    <w:p w:rsidR="008F21C6" w:rsidRPr="008F21C6" w:rsidRDefault="008F21C6" w:rsidP="008F21C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F21C6" w:rsidRPr="008F21C6" w:rsidRDefault="008F21C6" w:rsidP="008F21C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F21C6" w:rsidRPr="008F21C6" w:rsidRDefault="008F21C6" w:rsidP="008F21C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8F21C6" w:rsidRPr="008F21C6" w:rsidRDefault="008F21C6" w:rsidP="008F21C6">
      <w:pPr>
        <w:jc w:val="right"/>
        <w:rPr>
          <w:rFonts w:ascii="Arial" w:eastAsia="Calibri" w:hAnsi="Arial" w:cs="Arial"/>
          <w:b/>
          <w:sz w:val="24"/>
          <w:szCs w:val="24"/>
        </w:rPr>
      </w:pPr>
    </w:p>
    <w:p w:rsidR="008F21C6" w:rsidRPr="008F21C6" w:rsidRDefault="008F21C6" w:rsidP="008F21C6">
      <w:pPr>
        <w:jc w:val="right"/>
        <w:rPr>
          <w:rFonts w:ascii="Arial" w:eastAsia="Calibri" w:hAnsi="Arial" w:cs="Arial"/>
          <w:b/>
          <w:sz w:val="24"/>
          <w:szCs w:val="24"/>
        </w:rPr>
      </w:pPr>
    </w:p>
    <w:p w:rsidR="008F21C6" w:rsidRPr="008F21C6" w:rsidRDefault="008F21C6" w:rsidP="008F21C6">
      <w:pPr>
        <w:jc w:val="right"/>
        <w:rPr>
          <w:rFonts w:ascii="Arial" w:eastAsia="Calibri" w:hAnsi="Arial" w:cs="Arial"/>
          <w:b/>
          <w:sz w:val="24"/>
          <w:szCs w:val="24"/>
        </w:rPr>
      </w:pPr>
    </w:p>
    <w:p w:rsidR="008F21C6" w:rsidRPr="008F21C6" w:rsidRDefault="008F21C6" w:rsidP="008F21C6">
      <w:pPr>
        <w:jc w:val="right"/>
        <w:rPr>
          <w:rFonts w:ascii="Arial" w:eastAsia="Calibri" w:hAnsi="Arial" w:cs="Arial"/>
          <w:b/>
          <w:sz w:val="24"/>
          <w:szCs w:val="24"/>
        </w:rPr>
      </w:pPr>
    </w:p>
    <w:p w:rsidR="008F21C6" w:rsidRPr="008F21C6" w:rsidRDefault="008F21C6" w:rsidP="008F21C6">
      <w:pPr>
        <w:jc w:val="right"/>
        <w:rPr>
          <w:rFonts w:ascii="Arial" w:eastAsia="Calibri" w:hAnsi="Arial" w:cs="Arial"/>
          <w:b/>
          <w:sz w:val="24"/>
          <w:szCs w:val="24"/>
        </w:rPr>
      </w:pPr>
    </w:p>
    <w:p w:rsidR="008F21C6" w:rsidRPr="008F21C6" w:rsidRDefault="008F21C6" w:rsidP="008F21C6">
      <w:pPr>
        <w:jc w:val="right"/>
        <w:rPr>
          <w:rFonts w:ascii="Arial" w:eastAsia="Calibri" w:hAnsi="Arial" w:cs="Arial"/>
          <w:b/>
          <w:sz w:val="24"/>
          <w:szCs w:val="24"/>
        </w:rPr>
      </w:pPr>
    </w:p>
    <w:p w:rsidR="008F21C6" w:rsidRDefault="008F21C6" w:rsidP="008F21C6">
      <w:pPr>
        <w:jc w:val="right"/>
        <w:rPr>
          <w:rFonts w:ascii="Arial" w:eastAsia="Calibri" w:hAnsi="Arial" w:cs="Arial"/>
          <w:b/>
          <w:sz w:val="24"/>
          <w:szCs w:val="24"/>
        </w:rPr>
      </w:pPr>
    </w:p>
    <w:p w:rsidR="008F21C6" w:rsidRDefault="008F21C6" w:rsidP="008F21C6">
      <w:pPr>
        <w:jc w:val="right"/>
        <w:rPr>
          <w:rFonts w:ascii="Arial" w:eastAsia="Calibri" w:hAnsi="Arial" w:cs="Arial"/>
          <w:b/>
          <w:sz w:val="24"/>
          <w:szCs w:val="24"/>
        </w:rPr>
      </w:pPr>
    </w:p>
    <w:p w:rsidR="008F21C6" w:rsidRDefault="008F21C6" w:rsidP="008F21C6">
      <w:pPr>
        <w:jc w:val="right"/>
        <w:rPr>
          <w:rFonts w:ascii="Arial" w:eastAsia="Calibri" w:hAnsi="Arial" w:cs="Arial"/>
          <w:b/>
          <w:sz w:val="24"/>
          <w:szCs w:val="24"/>
        </w:rPr>
      </w:pPr>
    </w:p>
    <w:p w:rsidR="008F21C6" w:rsidRPr="008F21C6" w:rsidRDefault="008F21C6" w:rsidP="008F21C6">
      <w:pPr>
        <w:jc w:val="right"/>
        <w:rPr>
          <w:rFonts w:ascii="Arial" w:eastAsia="Calibri" w:hAnsi="Arial" w:cs="Arial"/>
          <w:b/>
          <w:sz w:val="24"/>
          <w:szCs w:val="24"/>
        </w:rPr>
      </w:pPr>
    </w:p>
    <w:p w:rsidR="008F21C6" w:rsidRPr="008F21C6" w:rsidRDefault="008F21C6" w:rsidP="008F21C6">
      <w:pPr>
        <w:jc w:val="right"/>
        <w:rPr>
          <w:rFonts w:ascii="Arial" w:eastAsia="Calibri" w:hAnsi="Arial" w:cs="Arial"/>
          <w:b/>
          <w:sz w:val="24"/>
          <w:szCs w:val="24"/>
        </w:rPr>
      </w:pPr>
    </w:p>
    <w:p w:rsidR="008F21C6" w:rsidRPr="008F21C6" w:rsidRDefault="008F21C6" w:rsidP="008F21C6">
      <w:pPr>
        <w:jc w:val="right"/>
        <w:rPr>
          <w:rFonts w:ascii="Arial" w:eastAsia="Calibri" w:hAnsi="Arial" w:cs="Arial"/>
          <w:b/>
          <w:sz w:val="24"/>
          <w:szCs w:val="24"/>
        </w:rPr>
      </w:pPr>
    </w:p>
    <w:tbl>
      <w:tblPr>
        <w:tblW w:w="0" w:type="auto"/>
        <w:tblInd w:w="20" w:type="dxa"/>
        <w:tblLook w:val="04A0" w:firstRow="1" w:lastRow="0" w:firstColumn="1" w:lastColumn="0" w:noHBand="0" w:noVBand="1"/>
      </w:tblPr>
      <w:tblGrid>
        <w:gridCol w:w="5474"/>
        <w:gridCol w:w="4075"/>
      </w:tblGrid>
      <w:tr w:rsidR="008F21C6" w:rsidRPr="008F21C6" w:rsidTr="005232D4">
        <w:tc>
          <w:tcPr>
            <w:tcW w:w="5475" w:type="dxa"/>
          </w:tcPr>
          <w:p w:rsidR="008F21C6" w:rsidRPr="008F21C6" w:rsidRDefault="008F21C6" w:rsidP="008F21C6">
            <w:pPr>
              <w:widowControl w:val="0"/>
              <w:spacing w:after="162" w:line="270" w:lineRule="exact"/>
              <w:jc w:val="right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4075" w:type="dxa"/>
          </w:tcPr>
          <w:p w:rsidR="008F21C6" w:rsidRPr="008F21C6" w:rsidRDefault="008F21C6" w:rsidP="008F21C6">
            <w:pPr>
              <w:widowControl w:val="0"/>
              <w:spacing w:after="162" w:line="270" w:lineRule="exact"/>
              <w:jc w:val="right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8F21C6">
              <w:rPr>
                <w:rFonts w:ascii="Arial" w:eastAsia="Times New Roman" w:hAnsi="Arial" w:cs="Arial"/>
                <w:sz w:val="24"/>
                <w:szCs w:val="24"/>
              </w:rPr>
              <w:t xml:space="preserve">Приложение к Постановлению администрации Пронинского сельского поселения Серафимовичского муниципального района Волгоградской области «Об основных направлениях бюджетной и налоговой политики Пронинского сельского поселения на 2019 год и на плановый период 2020 и 2021 годов» №  45  от 09.11. 2018 г. </w:t>
            </w:r>
          </w:p>
        </w:tc>
      </w:tr>
    </w:tbl>
    <w:p w:rsidR="008F21C6" w:rsidRPr="008F21C6" w:rsidRDefault="008F21C6" w:rsidP="008F21C6">
      <w:pPr>
        <w:widowControl w:val="0"/>
        <w:spacing w:after="162" w:line="270" w:lineRule="exact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8F21C6" w:rsidRPr="008F21C6" w:rsidRDefault="008F21C6" w:rsidP="008F21C6">
      <w:pPr>
        <w:widowControl w:val="0"/>
        <w:spacing w:after="162" w:line="270" w:lineRule="exact"/>
        <w:jc w:val="center"/>
        <w:rPr>
          <w:rFonts w:ascii="Arial" w:eastAsia="Times New Roman" w:hAnsi="Arial" w:cs="Arial"/>
          <w:sz w:val="24"/>
          <w:szCs w:val="24"/>
        </w:rPr>
      </w:pPr>
      <w:r w:rsidRPr="008F21C6">
        <w:rPr>
          <w:rFonts w:ascii="Arial" w:eastAsia="Times New Roman" w:hAnsi="Arial" w:cs="Arial"/>
          <w:sz w:val="24"/>
          <w:szCs w:val="24"/>
        </w:rPr>
        <w:t>ОСНОВНЫЕ НАПРАВЛЕНИЯ</w:t>
      </w:r>
    </w:p>
    <w:p w:rsidR="008F21C6" w:rsidRPr="008F21C6" w:rsidRDefault="008F21C6" w:rsidP="008F21C6">
      <w:pPr>
        <w:widowControl w:val="0"/>
        <w:spacing w:after="0" w:line="270" w:lineRule="exact"/>
        <w:jc w:val="center"/>
        <w:rPr>
          <w:rFonts w:ascii="Arial" w:eastAsia="Times New Roman" w:hAnsi="Arial" w:cs="Arial"/>
          <w:sz w:val="24"/>
          <w:szCs w:val="24"/>
        </w:rPr>
      </w:pPr>
      <w:r w:rsidRPr="008F21C6">
        <w:rPr>
          <w:rFonts w:ascii="Arial" w:eastAsia="Times New Roman" w:hAnsi="Arial" w:cs="Arial"/>
          <w:sz w:val="24"/>
          <w:szCs w:val="24"/>
        </w:rPr>
        <w:t>бюджетной и налоговой политики в администрации Пронинского сельского поселения Серафимовичского муниципального  района Волгоградской области на 2019 год и на плановый период 2020 и 2021 годов</w:t>
      </w:r>
    </w:p>
    <w:p w:rsidR="008F21C6" w:rsidRPr="008F21C6" w:rsidRDefault="008F21C6" w:rsidP="008F21C6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21C6" w:rsidRPr="008F21C6" w:rsidRDefault="008F21C6" w:rsidP="008F21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F21C6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8F21C6">
        <w:rPr>
          <w:rFonts w:ascii="Arial" w:eastAsia="Calibri" w:hAnsi="Arial" w:cs="Arial"/>
          <w:color w:val="000000"/>
          <w:sz w:val="24"/>
          <w:szCs w:val="24"/>
        </w:rPr>
        <w:tab/>
        <w:t>Основные направления бюджетной и налоговой политики в  администрации Пронинского сельского поселения Серафимовичского  муниципального района Волгоградской области на 2019 год и плановый период 2020 и 2021 годов (далее - Основные направления бюджетной и налоговой политики) разработаны в целях составления проекта бюджета поселения  на 2019 год и на плановый период 2020 и 2021 годов (далее - проект бюджета поселения</w:t>
      </w:r>
      <w:proofErr w:type="gramStart"/>
      <w:r w:rsidRPr="008F21C6">
        <w:rPr>
          <w:rFonts w:ascii="Arial" w:eastAsia="Calibri" w:hAnsi="Arial" w:cs="Arial"/>
          <w:color w:val="000000"/>
          <w:sz w:val="24"/>
          <w:szCs w:val="24"/>
        </w:rPr>
        <w:t xml:space="preserve"> )</w:t>
      </w:r>
      <w:proofErr w:type="gramEnd"/>
      <w:r w:rsidRPr="008F21C6">
        <w:rPr>
          <w:rFonts w:ascii="Arial" w:eastAsia="Calibri" w:hAnsi="Arial" w:cs="Arial"/>
          <w:color w:val="000000"/>
          <w:sz w:val="24"/>
          <w:szCs w:val="24"/>
        </w:rPr>
        <w:t xml:space="preserve"> в соответствии со статьей 172 Бюджетного кодекса Российской Федерации, Решением Пронинского сельского Совета Серафимовичского муниципального района Волгоградской области</w:t>
      </w:r>
      <w:r w:rsidRPr="008F21C6">
        <w:rPr>
          <w:rFonts w:ascii="Arial" w:eastAsia="Times New Roman" w:hAnsi="Arial" w:cs="Arial"/>
          <w:sz w:val="24"/>
          <w:szCs w:val="24"/>
        </w:rPr>
        <w:t xml:space="preserve"> от 11 ноября  2015 г. № 25 </w:t>
      </w:r>
      <w:r w:rsidRPr="008F21C6">
        <w:rPr>
          <w:rFonts w:ascii="Arial" w:eastAsia="Calibri" w:hAnsi="Arial" w:cs="Arial"/>
          <w:color w:val="000000"/>
          <w:sz w:val="24"/>
          <w:szCs w:val="24"/>
        </w:rPr>
        <w:t xml:space="preserve">об утверждении Положения  «О бюджетном  процессе  в </w:t>
      </w:r>
      <w:proofErr w:type="spellStart"/>
      <w:r w:rsidRPr="008F21C6">
        <w:rPr>
          <w:rFonts w:ascii="Arial" w:eastAsia="Calibri" w:hAnsi="Arial" w:cs="Arial"/>
          <w:color w:val="000000"/>
          <w:sz w:val="24"/>
          <w:szCs w:val="24"/>
        </w:rPr>
        <w:t>Пронинском</w:t>
      </w:r>
      <w:proofErr w:type="spellEnd"/>
      <w:r w:rsidRPr="008F21C6">
        <w:rPr>
          <w:rFonts w:ascii="Arial" w:eastAsia="Calibri" w:hAnsi="Arial" w:cs="Arial"/>
          <w:color w:val="000000"/>
          <w:sz w:val="24"/>
          <w:szCs w:val="24"/>
        </w:rPr>
        <w:t xml:space="preserve"> сельском поселении»</w:t>
      </w:r>
      <w:r w:rsidRPr="008F21C6">
        <w:rPr>
          <w:rFonts w:ascii="Arial" w:eastAsia="Times New Roman" w:hAnsi="Arial" w:cs="Arial"/>
          <w:sz w:val="24"/>
          <w:szCs w:val="24"/>
        </w:rPr>
        <w:t xml:space="preserve"> </w:t>
      </w:r>
      <w:r w:rsidRPr="008F21C6">
        <w:rPr>
          <w:rFonts w:ascii="Arial" w:eastAsia="Calibri" w:hAnsi="Arial" w:cs="Arial"/>
          <w:sz w:val="24"/>
          <w:szCs w:val="24"/>
        </w:rPr>
        <w:t xml:space="preserve">с учетом итогов реализации бюджетной политики в период до 2019 года. </w:t>
      </w:r>
    </w:p>
    <w:p w:rsidR="008F21C6" w:rsidRPr="008F21C6" w:rsidRDefault="008F21C6" w:rsidP="008F21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F21C6">
        <w:rPr>
          <w:rFonts w:ascii="Arial" w:eastAsia="Calibri" w:hAnsi="Arial" w:cs="Arial"/>
          <w:sz w:val="24"/>
          <w:szCs w:val="24"/>
        </w:rPr>
        <w:t>При подготовке Основных направлений бюджетной и налоговой политики были учтены положения:</w:t>
      </w:r>
    </w:p>
    <w:p w:rsidR="008F21C6" w:rsidRPr="008F21C6" w:rsidRDefault="008F21C6" w:rsidP="008F21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F21C6">
        <w:rPr>
          <w:rFonts w:ascii="Arial" w:eastAsia="Calibri" w:hAnsi="Arial" w:cs="Arial"/>
          <w:sz w:val="24"/>
          <w:szCs w:val="24"/>
        </w:rPr>
        <w:t xml:space="preserve">Послания Президента Российской Федерации Федеральному Собранию Российской Федерации от 3 декабря 2015 года, </w:t>
      </w:r>
    </w:p>
    <w:p w:rsidR="008F21C6" w:rsidRPr="008F21C6" w:rsidRDefault="008F21C6" w:rsidP="008F21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F21C6">
        <w:rPr>
          <w:rFonts w:ascii="Arial" w:eastAsia="Calibri" w:hAnsi="Arial" w:cs="Arial"/>
          <w:sz w:val="24"/>
          <w:szCs w:val="24"/>
        </w:rPr>
        <w:t>Указов Президента Российской Федерации от 7 мая 2012 года,</w:t>
      </w:r>
    </w:p>
    <w:p w:rsidR="008F21C6" w:rsidRPr="008F21C6" w:rsidRDefault="008F21C6" w:rsidP="008F21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F21C6">
        <w:rPr>
          <w:rFonts w:ascii="Arial" w:eastAsia="Calibri" w:hAnsi="Arial" w:cs="Arial"/>
          <w:sz w:val="24"/>
          <w:szCs w:val="24"/>
        </w:rPr>
        <w:t xml:space="preserve">основных направлений налоговой политики Российской Федерации на 2019 год и на плановый период 2020 и 2021 годов, </w:t>
      </w:r>
    </w:p>
    <w:p w:rsidR="008F21C6" w:rsidRPr="008F21C6" w:rsidRDefault="008F21C6" w:rsidP="008F21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F21C6">
        <w:rPr>
          <w:rFonts w:ascii="Arial" w:eastAsia="Calibri" w:hAnsi="Arial" w:cs="Arial"/>
          <w:sz w:val="24"/>
          <w:szCs w:val="24"/>
        </w:rPr>
        <w:t>Программы повышения эффективности управления общественными (государственными и муниципальными) финансами на период до 2019 года, утвержденной распоряжением Правительства Российской Федерации от 30 декабря 2013 г. №2593-р,</w:t>
      </w:r>
    </w:p>
    <w:p w:rsidR="008F21C6" w:rsidRPr="008F21C6" w:rsidRDefault="008F21C6" w:rsidP="008F21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F21C6">
        <w:rPr>
          <w:rFonts w:ascii="Arial" w:eastAsia="Calibri" w:hAnsi="Arial" w:cs="Arial"/>
          <w:sz w:val="24"/>
          <w:szCs w:val="24"/>
        </w:rPr>
        <w:t xml:space="preserve">       Плана обеспечения устойчивого развития экономики и социальной стабильности Волгоградской области на 2015-2019 годы, утвержденного постановлением губернатора Волгоградской области от 15 февраля 2015 г.№ 127, прогноза социально-экономического развития территории Пронинского сельского поселения Серафимовичского муниципального района</w:t>
      </w:r>
      <w:r w:rsidRPr="008F21C6">
        <w:rPr>
          <w:rFonts w:ascii="Arial" w:eastAsia="Times New Roman" w:hAnsi="Arial" w:cs="Arial"/>
          <w:sz w:val="24"/>
          <w:szCs w:val="24"/>
        </w:rPr>
        <w:t xml:space="preserve"> Волгоградской области.</w:t>
      </w:r>
    </w:p>
    <w:p w:rsidR="008F21C6" w:rsidRPr="008F21C6" w:rsidRDefault="008F21C6" w:rsidP="008F21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F21C6">
        <w:rPr>
          <w:rFonts w:ascii="Arial" w:eastAsia="Calibri" w:hAnsi="Arial" w:cs="Arial"/>
          <w:sz w:val="24"/>
          <w:szCs w:val="24"/>
        </w:rPr>
        <w:t>Целью Основных направлений бюджетной и налоговой политики является описание условий, принимаемых для составления проекта бюджета Пронинского сельского поселения, основных подходов к его формированию и общего порядка разработки основных характеристик  и прогнозируемых параметров  бюджета поселения</w:t>
      </w:r>
      <w:proofErr w:type="gramStart"/>
      <w:r w:rsidRPr="008F21C6">
        <w:rPr>
          <w:rFonts w:ascii="Arial" w:eastAsia="Calibri" w:hAnsi="Arial" w:cs="Arial"/>
          <w:sz w:val="24"/>
          <w:szCs w:val="24"/>
        </w:rPr>
        <w:t xml:space="preserve"> ,</w:t>
      </w:r>
      <w:proofErr w:type="gramEnd"/>
      <w:r w:rsidRPr="008F21C6">
        <w:rPr>
          <w:rFonts w:ascii="Arial" w:eastAsia="Calibri" w:hAnsi="Arial" w:cs="Arial"/>
          <w:sz w:val="24"/>
          <w:szCs w:val="24"/>
        </w:rPr>
        <w:t xml:space="preserve"> а также обеспечение прозрачности и открытости бюджетного планирования. </w:t>
      </w:r>
    </w:p>
    <w:p w:rsidR="008F21C6" w:rsidRPr="008F21C6" w:rsidRDefault="008F21C6" w:rsidP="008F21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F21C6">
        <w:rPr>
          <w:rFonts w:ascii="Arial" w:eastAsia="Calibri" w:hAnsi="Arial" w:cs="Arial"/>
          <w:sz w:val="24"/>
          <w:szCs w:val="24"/>
        </w:rPr>
        <w:t xml:space="preserve">Задачами Основных направлений бюджетной и налоговой политики Пронинского сельского поселения Серафимовичского муниципального района </w:t>
      </w:r>
      <w:r w:rsidRPr="008F21C6">
        <w:rPr>
          <w:rFonts w:ascii="Arial" w:eastAsia="Times New Roman" w:hAnsi="Arial" w:cs="Arial"/>
          <w:color w:val="000000"/>
          <w:sz w:val="24"/>
          <w:szCs w:val="24"/>
        </w:rPr>
        <w:t xml:space="preserve">Волгоградской области </w:t>
      </w:r>
      <w:r w:rsidRPr="008F21C6">
        <w:rPr>
          <w:rFonts w:ascii="Arial" w:eastAsia="Calibri" w:hAnsi="Arial" w:cs="Arial"/>
          <w:sz w:val="24"/>
          <w:szCs w:val="24"/>
        </w:rPr>
        <w:t>является поддержание устойчивости  бюджетной системы района на условиях приоритетности, результативности, эффективности и прозрачности принимаемых решений.</w:t>
      </w:r>
    </w:p>
    <w:p w:rsidR="008F21C6" w:rsidRPr="008F21C6" w:rsidRDefault="008F21C6" w:rsidP="008F21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F21C6" w:rsidRPr="008F21C6" w:rsidRDefault="008F21C6" w:rsidP="008F21C6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F21C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I. ОСНОВНЫЕ ИТОГИ РЕАЛИЗАЦИИ БЮДЖЕТНОЙ ПОЛИТИКИ             </w:t>
      </w:r>
    </w:p>
    <w:p w:rsidR="008F21C6" w:rsidRPr="008F21C6" w:rsidRDefault="008F21C6" w:rsidP="008F21C6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21C6" w:rsidRPr="008F21C6" w:rsidRDefault="008F21C6" w:rsidP="008F21C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F21C6">
        <w:rPr>
          <w:rFonts w:ascii="Arial" w:eastAsia="Calibri" w:hAnsi="Arial" w:cs="Arial"/>
          <w:sz w:val="24"/>
          <w:szCs w:val="24"/>
        </w:rPr>
        <w:t>В 2017 году бюджетная политика Пронинского сельского поселения Серафимовичского муниципального района Волгоградской области была ориентирована на решение ряда ключевых задач: сохранение стабилизации в финансово-бюджетной сфере, обеспечение сбалансированности местного бюджета, наращивание доходов бюджета Пронинского сельского поселения Серафимовичского муниципального района Волгоградской области.</w:t>
      </w:r>
    </w:p>
    <w:p w:rsidR="008F21C6" w:rsidRPr="008F21C6" w:rsidRDefault="008F21C6" w:rsidP="008F21C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F21C6">
        <w:rPr>
          <w:rFonts w:ascii="Arial" w:eastAsia="Calibri" w:hAnsi="Arial" w:cs="Arial"/>
          <w:sz w:val="24"/>
          <w:szCs w:val="24"/>
        </w:rPr>
        <w:t>Доходная часть  бюджета поселения за 2017 год исполнена в сумме 5451,3 тыс. рублей, что составляет 102,3 % от суммы утвержденных поступлений, (81,1 % к поступлениям 2016 года), в том числе:</w:t>
      </w:r>
    </w:p>
    <w:p w:rsidR="008F21C6" w:rsidRPr="008F21C6" w:rsidRDefault="008F21C6" w:rsidP="008F21C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F21C6">
        <w:rPr>
          <w:rFonts w:ascii="Arial" w:eastAsia="Calibri" w:hAnsi="Arial" w:cs="Arial"/>
          <w:sz w:val="24"/>
          <w:szCs w:val="24"/>
        </w:rPr>
        <w:t>- налоговые и неналоговые доходы – 2201,7 тыс. рублей, что составляет 106,0 % к годовым бюджетным назначениям и 89,5 % к поступлениям 2016 года;</w:t>
      </w:r>
    </w:p>
    <w:p w:rsidR="008F21C6" w:rsidRPr="008F21C6" w:rsidRDefault="008F21C6" w:rsidP="008F21C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F21C6">
        <w:rPr>
          <w:rFonts w:ascii="Arial" w:eastAsia="Calibri" w:hAnsi="Arial" w:cs="Arial"/>
          <w:sz w:val="24"/>
          <w:szCs w:val="24"/>
        </w:rPr>
        <w:t>- безвозмездные поступления – 3249,6 тыс. рублей, или 100,0% к годовым бюджетным назначениям и 76,3 % к поступлениям за 2016 год.</w:t>
      </w:r>
    </w:p>
    <w:p w:rsidR="008F21C6" w:rsidRPr="008F21C6" w:rsidRDefault="008F21C6" w:rsidP="008F21C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F21C6">
        <w:rPr>
          <w:rFonts w:ascii="Arial" w:eastAsia="Calibri" w:hAnsi="Arial" w:cs="Arial"/>
          <w:sz w:val="24"/>
          <w:szCs w:val="24"/>
        </w:rPr>
        <w:t>За 2017 год бюджет исполнен с превышением расходов над доходами (дефицитом) на 799,8  тыс. рублей (план - 1051,0).</w:t>
      </w:r>
    </w:p>
    <w:p w:rsidR="008F21C6" w:rsidRPr="008F21C6" w:rsidRDefault="008F21C6" w:rsidP="008F21C6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F21C6">
        <w:rPr>
          <w:rFonts w:ascii="Arial" w:eastAsia="Calibri" w:hAnsi="Arial" w:cs="Arial"/>
          <w:sz w:val="24"/>
          <w:szCs w:val="24"/>
        </w:rPr>
        <w:t xml:space="preserve"> Анализ 9 месяцев 2018 года показал, что ситуация с исполнением  бюджета Пронинского сельского поселения сохраняется сложной</w:t>
      </w:r>
      <w:proofErr w:type="gramStart"/>
      <w:r w:rsidRPr="008F21C6">
        <w:rPr>
          <w:rFonts w:ascii="Arial" w:eastAsia="Calibri" w:hAnsi="Arial" w:cs="Arial"/>
          <w:sz w:val="24"/>
          <w:szCs w:val="24"/>
        </w:rPr>
        <w:t xml:space="preserve"> .</w:t>
      </w:r>
      <w:proofErr w:type="gramEnd"/>
      <w:r w:rsidRPr="008F21C6">
        <w:rPr>
          <w:rFonts w:ascii="Arial" w:eastAsia="Calibri" w:hAnsi="Arial" w:cs="Arial"/>
          <w:sz w:val="24"/>
          <w:szCs w:val="24"/>
        </w:rPr>
        <w:t xml:space="preserve"> </w:t>
      </w:r>
      <w:r w:rsidRPr="008F21C6">
        <w:rPr>
          <w:rFonts w:ascii="Arial" w:eastAsia="Calibri" w:hAnsi="Arial" w:cs="Arial"/>
          <w:color w:val="000000"/>
          <w:sz w:val="24"/>
          <w:szCs w:val="24"/>
        </w:rPr>
        <w:t>Доходная часть бюджета поселения за 9 месяцев 2018 года исполнена в сумме 4502,6 тыс. рублей, что составляет 82,3 % к годовым бюджетным назначениям (5468,0 тыс. рублей) из них:</w:t>
      </w:r>
    </w:p>
    <w:p w:rsidR="008F21C6" w:rsidRPr="008F21C6" w:rsidRDefault="008F21C6" w:rsidP="008F21C6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21C6">
        <w:rPr>
          <w:rFonts w:ascii="Arial" w:eastAsia="Times New Roman" w:hAnsi="Arial" w:cs="Arial"/>
          <w:sz w:val="24"/>
          <w:szCs w:val="24"/>
          <w:lang w:eastAsia="ru-RU"/>
        </w:rPr>
        <w:t>- поступления налоговых и неналоговых доходов составили 2180,2 тыс. рублей или 98,5% к годовым бюджетным назначениям (2212,7 тыс. рублей);</w:t>
      </w:r>
    </w:p>
    <w:p w:rsidR="008F21C6" w:rsidRPr="008F21C6" w:rsidRDefault="008F21C6" w:rsidP="008F21C6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21C6">
        <w:rPr>
          <w:rFonts w:ascii="Arial" w:eastAsia="Times New Roman" w:hAnsi="Arial" w:cs="Arial"/>
          <w:sz w:val="24"/>
          <w:szCs w:val="24"/>
          <w:lang w:eastAsia="ru-RU"/>
        </w:rPr>
        <w:t>- безвозмездные поступления – 2322,4 тыс. рублей или 71,3% к годовым бюджетным назначениям (3255,3 тыс. рублей).</w:t>
      </w:r>
    </w:p>
    <w:p w:rsidR="008F21C6" w:rsidRPr="008F21C6" w:rsidRDefault="008F21C6" w:rsidP="008F21C6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21C6">
        <w:rPr>
          <w:rFonts w:ascii="Arial" w:eastAsia="Times New Roman" w:hAnsi="Arial" w:cs="Arial"/>
          <w:sz w:val="24"/>
          <w:szCs w:val="24"/>
          <w:lang w:eastAsia="ru-RU"/>
        </w:rPr>
        <w:t>По сравнению с аналогичным периодом 2017 года поступления в целом увеличились на 1189,5 тыс. рублей за счет увеличения  поступлений на 659,7 тыс. рублей собственных доходов, поступление безвозмездных доходов увеличилось на 529,8 тыс. рублей.</w:t>
      </w:r>
    </w:p>
    <w:p w:rsidR="008F21C6" w:rsidRPr="008F21C6" w:rsidRDefault="008F21C6" w:rsidP="008F21C6">
      <w:pPr>
        <w:spacing w:after="0" w:line="240" w:lineRule="auto"/>
        <w:ind w:right="-1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8F21C6">
        <w:rPr>
          <w:rFonts w:ascii="Arial" w:eastAsia="Times New Roman" w:hAnsi="Arial" w:cs="Arial"/>
          <w:sz w:val="24"/>
          <w:szCs w:val="24"/>
          <w:lang w:eastAsia="ru-RU"/>
        </w:rPr>
        <w:t>Несмотря на позитивную динамику,</w:t>
      </w:r>
      <w:r w:rsidRPr="008F21C6">
        <w:rPr>
          <w:rFonts w:ascii="Arial" w:eastAsia="Calibri" w:hAnsi="Arial" w:cs="Arial"/>
          <w:sz w:val="24"/>
          <w:szCs w:val="24"/>
          <w:lang w:eastAsia="ru-RU"/>
        </w:rPr>
        <w:t xml:space="preserve"> необходимо было принятие экстренных мер по стабилизации ситуации в финансово-бюджетной сфере бюджета поселения.</w:t>
      </w:r>
    </w:p>
    <w:p w:rsidR="008F21C6" w:rsidRPr="008F21C6" w:rsidRDefault="008F21C6" w:rsidP="008F21C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F21C6">
        <w:rPr>
          <w:rFonts w:ascii="Arial" w:eastAsia="Calibri" w:hAnsi="Arial" w:cs="Arial"/>
          <w:sz w:val="24"/>
          <w:szCs w:val="24"/>
        </w:rPr>
        <w:t>Основные усилия в истекшем году были направлены на безусловное выполнение социальных обязательств. Своевременно и в полном объеме осуществлено финансирование заработной платы работников муниципального учреждения</w:t>
      </w:r>
      <w:proofErr w:type="gramStart"/>
      <w:r w:rsidRPr="008F21C6">
        <w:rPr>
          <w:rFonts w:ascii="Arial" w:eastAsia="Calibri" w:hAnsi="Arial" w:cs="Arial"/>
          <w:sz w:val="24"/>
          <w:szCs w:val="24"/>
        </w:rPr>
        <w:t xml:space="preserve"> .</w:t>
      </w:r>
      <w:proofErr w:type="gramEnd"/>
      <w:r w:rsidRPr="008F21C6">
        <w:rPr>
          <w:rFonts w:ascii="Arial" w:eastAsia="Calibri" w:hAnsi="Arial" w:cs="Arial"/>
          <w:sz w:val="24"/>
          <w:szCs w:val="24"/>
        </w:rPr>
        <w:t xml:space="preserve"> </w:t>
      </w:r>
    </w:p>
    <w:p w:rsidR="008F21C6" w:rsidRPr="008F21C6" w:rsidRDefault="008F21C6" w:rsidP="008F21C6">
      <w:pPr>
        <w:tabs>
          <w:tab w:val="left" w:pos="567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F21C6">
        <w:rPr>
          <w:rFonts w:ascii="Arial" w:eastAsia="Calibri" w:hAnsi="Arial" w:cs="Arial"/>
          <w:sz w:val="24"/>
          <w:szCs w:val="24"/>
        </w:rPr>
        <w:t xml:space="preserve">В настоящее время проводятся мероприятия по подключению администрации как участника бюджетного процесса к компонентам государственной информационной системы управления общественными финансами </w:t>
      </w:r>
      <w:r w:rsidRPr="008F21C6">
        <w:rPr>
          <w:rFonts w:ascii="Arial" w:eastAsia="Times New Roman" w:hAnsi="Arial" w:cs="Arial"/>
          <w:sz w:val="24"/>
          <w:szCs w:val="24"/>
        </w:rPr>
        <w:t>"</w:t>
      </w:r>
      <w:r w:rsidRPr="008F21C6">
        <w:rPr>
          <w:rFonts w:ascii="Arial" w:eastAsia="Calibri" w:hAnsi="Arial" w:cs="Arial"/>
          <w:sz w:val="24"/>
          <w:szCs w:val="24"/>
        </w:rPr>
        <w:t>Электронный бюджет</w:t>
      </w:r>
      <w:r w:rsidRPr="008F21C6">
        <w:rPr>
          <w:rFonts w:ascii="Arial" w:eastAsia="Times New Roman" w:hAnsi="Arial" w:cs="Arial"/>
          <w:sz w:val="24"/>
          <w:szCs w:val="24"/>
        </w:rPr>
        <w:t>"</w:t>
      </w:r>
      <w:r w:rsidRPr="008F21C6">
        <w:rPr>
          <w:rFonts w:ascii="Arial" w:eastAsia="Calibri" w:hAnsi="Arial" w:cs="Arial"/>
          <w:sz w:val="24"/>
          <w:szCs w:val="24"/>
        </w:rPr>
        <w:t>.</w:t>
      </w:r>
    </w:p>
    <w:p w:rsidR="008F21C6" w:rsidRPr="008F21C6" w:rsidRDefault="008F21C6" w:rsidP="008F21C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F21C6">
        <w:rPr>
          <w:rFonts w:ascii="Arial" w:eastAsia="Calibri" w:hAnsi="Arial" w:cs="Arial"/>
          <w:sz w:val="24"/>
          <w:szCs w:val="24"/>
        </w:rPr>
        <w:t xml:space="preserve">В целях повышения эффективности бюджетных расходов и концентрации ресурсов на приоритетных направлениях расходов, поселением осуществляются оптимизационные мероприятия, направленные на повышение эффективности использования бюджетных средств. </w:t>
      </w:r>
    </w:p>
    <w:p w:rsidR="008F21C6" w:rsidRPr="008F21C6" w:rsidRDefault="008F21C6" w:rsidP="008F21C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F21C6" w:rsidRPr="008F21C6" w:rsidRDefault="008F21C6" w:rsidP="008F21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F21C6">
        <w:rPr>
          <w:rFonts w:ascii="Arial" w:eastAsia="Times New Roman" w:hAnsi="Arial" w:cs="Arial"/>
          <w:sz w:val="24"/>
          <w:szCs w:val="24"/>
          <w:lang w:eastAsia="ru-RU"/>
        </w:rPr>
        <w:t>I</w:t>
      </w:r>
      <w:r w:rsidRPr="008F21C6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8F21C6">
        <w:rPr>
          <w:rFonts w:ascii="Arial" w:eastAsia="Times New Roman" w:hAnsi="Arial" w:cs="Arial"/>
          <w:sz w:val="24"/>
          <w:szCs w:val="24"/>
          <w:lang w:eastAsia="ru-RU"/>
        </w:rPr>
        <w:t>. ОСНОВНЫЕ НАПРАВЛЕНИЯ НАЛОГОВОЙ ПОЛИТИКИ И ФОРМИРОВАНИЕ ДОХОДОВ БЮДЖЕТНОЙ СИСТЕМЫ</w:t>
      </w:r>
    </w:p>
    <w:p w:rsidR="008F21C6" w:rsidRPr="008F21C6" w:rsidRDefault="008F21C6" w:rsidP="008F21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21C6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proofErr w:type="gramStart"/>
      <w:r w:rsidRPr="008F21C6">
        <w:rPr>
          <w:rFonts w:ascii="Arial" w:eastAsia="Times New Roman" w:hAnsi="Arial" w:cs="Arial"/>
          <w:sz w:val="24"/>
          <w:szCs w:val="24"/>
          <w:lang w:eastAsia="ru-RU"/>
        </w:rPr>
        <w:t>В рамках реализации поставленных Президентом Российской Федерации задач по стабилизации налоговой системы приоритетом налоговой политики Пронинского сельского поселения Серафимовичского муниципального  района  Волгоградской области на 2019 и плановый период 2020 и 2021 годов является продолжение работы по формированию устойчивой собственной доходной базы бюджета поселения, максимально используя все резервы для пополнения доходной части бюджета.</w:t>
      </w:r>
      <w:proofErr w:type="gramEnd"/>
      <w:r w:rsidRPr="008F21C6">
        <w:rPr>
          <w:rFonts w:ascii="Arial" w:eastAsia="Times New Roman" w:hAnsi="Arial" w:cs="Arial"/>
          <w:sz w:val="24"/>
          <w:szCs w:val="24"/>
          <w:lang w:eastAsia="ru-RU"/>
        </w:rPr>
        <w:t xml:space="preserve"> Самым серьезным ресурсом для достижения данной цели должен стать вывод из тени «серых» зарплат,  проведение тщательного анализа ситуации и работа с предпринимателями.   </w:t>
      </w:r>
    </w:p>
    <w:p w:rsidR="008F21C6" w:rsidRPr="008F21C6" w:rsidRDefault="008F21C6" w:rsidP="008F21C6">
      <w:pPr>
        <w:widowControl w:val="0"/>
        <w:spacing w:after="0" w:line="240" w:lineRule="auto"/>
        <w:ind w:right="40"/>
        <w:jc w:val="both"/>
        <w:rPr>
          <w:rFonts w:ascii="Arial" w:eastAsia="Times New Roman" w:hAnsi="Arial" w:cs="Arial"/>
          <w:sz w:val="24"/>
          <w:szCs w:val="24"/>
        </w:rPr>
      </w:pPr>
      <w:r w:rsidRPr="008F21C6">
        <w:rPr>
          <w:rFonts w:ascii="Arial" w:eastAsia="Times New Roman" w:hAnsi="Arial" w:cs="Arial"/>
          <w:sz w:val="24"/>
          <w:szCs w:val="24"/>
        </w:rPr>
        <w:t>Администрации поселения необходимо продолжить реализацию комплекса мер по мобилизации дополнительных доходов за счет увеличения налогооблагаемой базы, развития сознательности граждан, снижения задолженности по налогам.</w:t>
      </w:r>
    </w:p>
    <w:p w:rsidR="008F21C6" w:rsidRPr="008F21C6" w:rsidRDefault="008F21C6" w:rsidP="008F21C6">
      <w:pPr>
        <w:widowControl w:val="0"/>
        <w:spacing w:after="0" w:line="240" w:lineRule="auto"/>
        <w:ind w:right="40"/>
        <w:jc w:val="both"/>
        <w:rPr>
          <w:rFonts w:ascii="Arial" w:eastAsia="Times New Roman" w:hAnsi="Arial" w:cs="Arial"/>
          <w:sz w:val="24"/>
          <w:szCs w:val="24"/>
        </w:rPr>
      </w:pPr>
      <w:r w:rsidRPr="008F21C6">
        <w:rPr>
          <w:rFonts w:ascii="Arial" w:eastAsia="Times New Roman" w:hAnsi="Arial" w:cs="Arial"/>
          <w:sz w:val="24"/>
          <w:szCs w:val="24"/>
        </w:rPr>
        <w:t xml:space="preserve">Следует продолжить проведение инвентаризации предоставленных налоговых </w:t>
      </w:r>
      <w:r w:rsidRPr="008F21C6">
        <w:rPr>
          <w:rFonts w:ascii="Arial" w:eastAsia="Times New Roman" w:hAnsi="Arial" w:cs="Arial"/>
          <w:sz w:val="24"/>
          <w:szCs w:val="24"/>
        </w:rPr>
        <w:lastRenderedPageBreak/>
        <w:t>льгот с целью отмены неэффективных налоговых льгот и оказание поддержки в виде налоговых льгот только в случае подтверждения их эффективности.</w:t>
      </w:r>
    </w:p>
    <w:p w:rsidR="008F21C6" w:rsidRPr="008F21C6" w:rsidRDefault="008F21C6" w:rsidP="008F2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F21C6" w:rsidRPr="008F21C6" w:rsidRDefault="008F21C6" w:rsidP="008F21C6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F21C6">
        <w:rPr>
          <w:rFonts w:ascii="Arial" w:eastAsia="Times New Roman" w:hAnsi="Arial" w:cs="Arial"/>
          <w:sz w:val="24"/>
          <w:szCs w:val="24"/>
          <w:lang w:eastAsia="ru-RU"/>
        </w:rPr>
        <w:t>II</w:t>
      </w:r>
      <w:r w:rsidRPr="008F21C6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8F21C6">
        <w:rPr>
          <w:rFonts w:ascii="Arial" w:eastAsia="Times New Roman" w:hAnsi="Arial" w:cs="Arial"/>
          <w:sz w:val="24"/>
          <w:szCs w:val="24"/>
          <w:lang w:eastAsia="ru-RU"/>
        </w:rPr>
        <w:t>. ОСНОВНЫЕ ЦЕЛИ И ЗАДАЧИ БЮДЖЕТНОЙ ПОЛИТИКИ</w:t>
      </w:r>
    </w:p>
    <w:p w:rsidR="008F21C6" w:rsidRPr="008F21C6" w:rsidRDefault="008F21C6" w:rsidP="008F21C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F21C6">
        <w:rPr>
          <w:rFonts w:ascii="Arial" w:eastAsia="Calibri" w:hAnsi="Arial" w:cs="Arial"/>
          <w:sz w:val="24"/>
          <w:szCs w:val="24"/>
        </w:rPr>
        <w:t xml:space="preserve">Основу бюджетной политики бюджета Пронинского сельского поселения Серафимовичского муниципального района </w:t>
      </w:r>
      <w:r w:rsidRPr="008F21C6">
        <w:rPr>
          <w:rFonts w:ascii="Arial" w:eastAsia="Times New Roman" w:hAnsi="Arial" w:cs="Arial"/>
          <w:sz w:val="24"/>
          <w:szCs w:val="24"/>
        </w:rPr>
        <w:t xml:space="preserve">Волгоградской области </w:t>
      </w:r>
      <w:r w:rsidRPr="008F21C6">
        <w:rPr>
          <w:rFonts w:ascii="Arial" w:eastAsia="Calibri" w:hAnsi="Arial" w:cs="Arial"/>
          <w:sz w:val="24"/>
          <w:szCs w:val="24"/>
        </w:rPr>
        <w:t>на 2019-2021 годы составляют бюджетные принципы, установленные Бюджетным кодексом Российской Федерации.</w:t>
      </w:r>
    </w:p>
    <w:p w:rsidR="008F21C6" w:rsidRPr="008F21C6" w:rsidRDefault="008F21C6" w:rsidP="008F21C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F21C6">
        <w:rPr>
          <w:rFonts w:ascii="Arial" w:eastAsia="Calibri" w:hAnsi="Arial" w:cs="Arial"/>
          <w:sz w:val="24"/>
          <w:szCs w:val="24"/>
        </w:rPr>
        <w:t xml:space="preserve">Основная цель на предстоящую трехлетку – обеспечение устойчивости и безопасности бюджетной системы бюджета Пронинского сельского поселения Серафимовичского муниципального района </w:t>
      </w:r>
      <w:r w:rsidRPr="008F21C6">
        <w:rPr>
          <w:rFonts w:ascii="Arial" w:eastAsia="Times New Roman" w:hAnsi="Arial" w:cs="Arial"/>
          <w:sz w:val="24"/>
          <w:szCs w:val="24"/>
        </w:rPr>
        <w:t>Волгоградской области</w:t>
      </w:r>
      <w:r w:rsidRPr="008F21C6">
        <w:rPr>
          <w:rFonts w:ascii="Arial" w:eastAsia="Calibri" w:hAnsi="Arial" w:cs="Arial"/>
          <w:sz w:val="24"/>
          <w:szCs w:val="24"/>
        </w:rPr>
        <w:t xml:space="preserve">. </w:t>
      </w:r>
    </w:p>
    <w:p w:rsidR="008F21C6" w:rsidRPr="008F21C6" w:rsidRDefault="008F21C6" w:rsidP="008F21C6">
      <w:pPr>
        <w:tabs>
          <w:tab w:val="left" w:pos="426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F21C6">
        <w:rPr>
          <w:rFonts w:ascii="Arial" w:eastAsia="Calibri" w:hAnsi="Arial" w:cs="Arial"/>
          <w:sz w:val="24"/>
          <w:szCs w:val="24"/>
        </w:rPr>
        <w:t>Достижение данной цели будет осуществляться путем решения следующих задач:</w:t>
      </w:r>
    </w:p>
    <w:p w:rsidR="008F21C6" w:rsidRPr="008F21C6" w:rsidRDefault="008F21C6" w:rsidP="008F2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21C6">
        <w:rPr>
          <w:rFonts w:ascii="Arial" w:eastAsia="Times New Roman" w:hAnsi="Arial" w:cs="Arial"/>
          <w:sz w:val="24"/>
          <w:szCs w:val="24"/>
          <w:lang w:eastAsia="ru-RU"/>
        </w:rPr>
        <w:t xml:space="preserve">         1.Поддержание сбалансированности бюджета Пронинского сельского поселения Серафимовичского муниципального района Волгоградской области.</w:t>
      </w:r>
    </w:p>
    <w:p w:rsidR="008F21C6" w:rsidRPr="008F21C6" w:rsidRDefault="008F21C6" w:rsidP="008F2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21C6">
        <w:rPr>
          <w:rFonts w:ascii="Arial" w:eastAsia="Times New Roman" w:hAnsi="Arial" w:cs="Arial"/>
          <w:sz w:val="24"/>
          <w:szCs w:val="24"/>
          <w:lang w:eastAsia="ru-RU"/>
        </w:rPr>
        <w:t>Должны быть приняты меры, направленные на увеличение собственной доходной базы, включение в бюджет в первоочередном порядке расходов на финансирование действующих обязательств.</w:t>
      </w:r>
    </w:p>
    <w:p w:rsidR="008F21C6" w:rsidRPr="008F21C6" w:rsidRDefault="008F21C6" w:rsidP="008F2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21C6">
        <w:rPr>
          <w:rFonts w:ascii="Arial" w:eastAsia="Times New Roman" w:hAnsi="Arial" w:cs="Arial"/>
          <w:sz w:val="24"/>
          <w:szCs w:val="24"/>
          <w:lang w:eastAsia="ru-RU"/>
        </w:rPr>
        <w:t>Поставлена задача утверждения бездефицитного бюджета на 2019 год и плановый период 2020 и 2021 годов.</w:t>
      </w:r>
    </w:p>
    <w:p w:rsidR="008F21C6" w:rsidRPr="008F21C6" w:rsidRDefault="008F21C6" w:rsidP="008F2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21C6">
        <w:rPr>
          <w:rFonts w:ascii="Arial" w:eastAsia="Times New Roman" w:hAnsi="Arial" w:cs="Arial"/>
          <w:sz w:val="24"/>
          <w:szCs w:val="24"/>
          <w:lang w:eastAsia="ru-RU"/>
        </w:rPr>
        <w:t>2. Повышение эффективности и прозрачности бюджетного планирования.</w:t>
      </w:r>
    </w:p>
    <w:p w:rsidR="008F21C6" w:rsidRPr="008F21C6" w:rsidRDefault="008F21C6" w:rsidP="008F21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21C6">
        <w:rPr>
          <w:rFonts w:ascii="Arial" w:eastAsia="Times New Roman" w:hAnsi="Arial" w:cs="Arial"/>
          <w:sz w:val="24"/>
          <w:szCs w:val="24"/>
          <w:lang w:eastAsia="ru-RU"/>
        </w:rPr>
        <w:t>Вследствие существенного сокращения финансовых ресурсов в рассматриваемом периоде актуализируется задача по совершенствованию формирования программного бюджета.</w:t>
      </w:r>
    </w:p>
    <w:p w:rsidR="008F21C6" w:rsidRPr="008F21C6" w:rsidRDefault="008F21C6" w:rsidP="008F21C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F21C6">
        <w:rPr>
          <w:rFonts w:ascii="Arial" w:eastAsia="Calibri" w:hAnsi="Arial" w:cs="Arial"/>
          <w:sz w:val="24"/>
          <w:szCs w:val="24"/>
        </w:rPr>
        <w:t>3. Повышение эффективности оказания муниципальных услуг и оптимизация бюджетной сети.</w:t>
      </w:r>
    </w:p>
    <w:p w:rsidR="008F21C6" w:rsidRPr="008F21C6" w:rsidRDefault="008F21C6" w:rsidP="008F21C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F21C6">
        <w:rPr>
          <w:rFonts w:ascii="Arial" w:eastAsia="Calibri" w:hAnsi="Arial" w:cs="Arial"/>
          <w:sz w:val="24"/>
          <w:szCs w:val="24"/>
        </w:rPr>
        <w:t>Данную задачу предполагается решить посредством реорганизации структуры бюджетной сети.</w:t>
      </w:r>
    </w:p>
    <w:p w:rsidR="008F21C6" w:rsidRPr="008F21C6" w:rsidRDefault="008F21C6" w:rsidP="008F21C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F21C6">
        <w:rPr>
          <w:rFonts w:ascii="Arial" w:eastAsia="Calibri" w:hAnsi="Arial" w:cs="Arial"/>
          <w:sz w:val="24"/>
          <w:szCs w:val="24"/>
        </w:rPr>
        <w:t xml:space="preserve">Должна быть проведена работа </w:t>
      </w:r>
      <w:proofErr w:type="gramStart"/>
      <w:r w:rsidRPr="008F21C6">
        <w:rPr>
          <w:rFonts w:ascii="Arial" w:eastAsia="Calibri" w:hAnsi="Arial" w:cs="Arial"/>
          <w:sz w:val="24"/>
          <w:szCs w:val="24"/>
        </w:rPr>
        <w:t>по формированию нормативных затрат на оказание муниципальных услуг на основе Общих требований к определению нормативных затрат на оказание</w:t>
      </w:r>
      <w:proofErr w:type="gramEnd"/>
      <w:r w:rsidRPr="008F21C6">
        <w:rPr>
          <w:rFonts w:ascii="Arial" w:eastAsia="Calibri" w:hAnsi="Arial" w:cs="Arial"/>
          <w:sz w:val="24"/>
          <w:szCs w:val="24"/>
        </w:rPr>
        <w:t xml:space="preserve"> государственных (муниципальных) услуг в установленной сфере деятельности.</w:t>
      </w:r>
    </w:p>
    <w:p w:rsidR="008F21C6" w:rsidRPr="008F21C6" w:rsidRDefault="008F21C6" w:rsidP="008F21C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F21C6">
        <w:rPr>
          <w:rFonts w:ascii="Arial" w:eastAsia="Calibri" w:hAnsi="Arial" w:cs="Arial"/>
          <w:sz w:val="24"/>
          <w:szCs w:val="24"/>
        </w:rPr>
        <w:t>Предпринятые меры позволят установить прозрачную методику определения стоимости каждой муниципальной услуги на основании нормативных затрат, рассчитанных в соответствии с единым базовым нормативом затрат, учитывающим экономически обоснованную себестоимость услуги, и корректирующих коэффициентов к нему.</w:t>
      </w:r>
    </w:p>
    <w:p w:rsidR="008F21C6" w:rsidRPr="008F21C6" w:rsidRDefault="008F21C6" w:rsidP="008F21C6">
      <w:pPr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  <w:bookmarkStart w:id="1" w:name="_Toc427079359"/>
      <w:r w:rsidRPr="008F21C6">
        <w:rPr>
          <w:rFonts w:ascii="Arial" w:eastAsia="Calibri" w:hAnsi="Arial" w:cs="Arial"/>
          <w:sz w:val="24"/>
          <w:szCs w:val="24"/>
        </w:rPr>
        <w:t>4. Обеспечение открытости и прозрачности общественных финансов, расширение практики общественного участия</w:t>
      </w:r>
      <w:bookmarkEnd w:id="1"/>
      <w:r w:rsidRPr="008F21C6">
        <w:rPr>
          <w:rFonts w:ascii="Arial" w:eastAsia="Calibri" w:hAnsi="Arial" w:cs="Arial"/>
          <w:sz w:val="24"/>
          <w:szCs w:val="24"/>
        </w:rPr>
        <w:t>.</w:t>
      </w:r>
    </w:p>
    <w:p w:rsidR="008F21C6" w:rsidRPr="008F21C6" w:rsidRDefault="008F21C6" w:rsidP="008F21C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F21C6">
        <w:rPr>
          <w:rFonts w:ascii="Arial" w:eastAsia="Calibri" w:hAnsi="Arial" w:cs="Arial"/>
          <w:sz w:val="24"/>
          <w:szCs w:val="24"/>
        </w:rPr>
        <w:t>Принцип обеспечения прозрачности и открытости будет реализован регулярной подготовкой в доступной для населения форме и обнародованием сведений о бюджете и бюджетном процессе Пронинского сельского поселения  Серафимовичского муниципального района</w:t>
      </w:r>
      <w:r w:rsidRPr="008F21C6">
        <w:rPr>
          <w:rFonts w:ascii="Arial" w:eastAsia="Times New Roman" w:hAnsi="Arial" w:cs="Arial"/>
          <w:sz w:val="24"/>
          <w:szCs w:val="24"/>
        </w:rPr>
        <w:t xml:space="preserve"> Волгоградской области</w:t>
      </w:r>
      <w:r w:rsidRPr="008F21C6">
        <w:rPr>
          <w:rFonts w:ascii="Arial" w:eastAsia="Calibri" w:hAnsi="Arial" w:cs="Arial"/>
          <w:sz w:val="24"/>
          <w:szCs w:val="24"/>
        </w:rPr>
        <w:t xml:space="preserve"> в сети Интернет на официальном сайте Серафимовичского муниципального района</w:t>
      </w:r>
      <w:r w:rsidRPr="008F21C6">
        <w:rPr>
          <w:rFonts w:ascii="Arial" w:eastAsia="Times New Roman" w:hAnsi="Arial" w:cs="Arial"/>
          <w:sz w:val="24"/>
          <w:szCs w:val="24"/>
        </w:rPr>
        <w:t xml:space="preserve"> Волгоградской области</w:t>
      </w:r>
      <w:proofErr w:type="gramStart"/>
      <w:r w:rsidRPr="008F21C6">
        <w:rPr>
          <w:rFonts w:ascii="Arial" w:eastAsia="Calibri" w:hAnsi="Arial" w:cs="Arial"/>
          <w:sz w:val="24"/>
          <w:szCs w:val="24"/>
        </w:rPr>
        <w:t xml:space="preserve"> .</w:t>
      </w:r>
      <w:proofErr w:type="gramEnd"/>
    </w:p>
    <w:p w:rsidR="008F21C6" w:rsidRPr="008F21C6" w:rsidRDefault="008F21C6" w:rsidP="008F21C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F21C6">
        <w:rPr>
          <w:rFonts w:ascii="Arial" w:eastAsia="Times New Roman" w:hAnsi="Arial" w:cs="Arial"/>
          <w:bCs/>
          <w:sz w:val="24"/>
          <w:szCs w:val="24"/>
        </w:rPr>
        <w:t>В целях реализации права населения Пронинского сельского поселения на непосредственное участие в осуществлении муниципальной  власти  путем обсуждения проектов нормативных правовых актов поселения, а также общественно значимых вопросов в поселении продолжится проведение публичных (общественных) слушаний, на которые в обязательном порядке выносятся проект  бюджета поселения и годовой отчет о его исполнении.</w:t>
      </w:r>
    </w:p>
    <w:p w:rsidR="008F21C6" w:rsidRPr="008F21C6" w:rsidRDefault="008F21C6" w:rsidP="008F21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21C6">
        <w:rPr>
          <w:rFonts w:ascii="Arial" w:eastAsia="Times New Roman" w:hAnsi="Arial" w:cs="Arial"/>
          <w:sz w:val="24"/>
          <w:szCs w:val="24"/>
        </w:rPr>
        <w:t xml:space="preserve">5. Указы Президента Российской Федерации от 07.05.2012 г. № 597 </w:t>
      </w:r>
      <w:r w:rsidRPr="008F21C6">
        <w:rPr>
          <w:rFonts w:ascii="Arial" w:eastAsia="Times New Roman" w:hAnsi="Arial" w:cs="Arial"/>
          <w:color w:val="1F497D"/>
          <w:sz w:val="24"/>
          <w:szCs w:val="24"/>
        </w:rPr>
        <w:t>"</w:t>
      </w:r>
      <w:r w:rsidRPr="008F21C6">
        <w:rPr>
          <w:rFonts w:ascii="Arial" w:eastAsia="Times New Roman" w:hAnsi="Arial" w:cs="Arial"/>
          <w:sz w:val="24"/>
          <w:szCs w:val="24"/>
        </w:rPr>
        <w:t>О мероприятиях по реализации государственной социальной политики</w:t>
      </w:r>
      <w:r w:rsidRPr="008F21C6">
        <w:rPr>
          <w:rFonts w:ascii="Arial" w:eastAsia="Times New Roman" w:hAnsi="Arial" w:cs="Arial"/>
          <w:color w:val="1F497D"/>
          <w:sz w:val="24"/>
          <w:szCs w:val="24"/>
        </w:rPr>
        <w:t>"</w:t>
      </w:r>
      <w:r w:rsidRPr="008F21C6">
        <w:rPr>
          <w:rFonts w:ascii="Arial" w:eastAsia="Times New Roman" w:hAnsi="Arial" w:cs="Arial"/>
          <w:sz w:val="24"/>
          <w:szCs w:val="24"/>
        </w:rPr>
        <w:t xml:space="preserve">,  предусматривали повышение оплаты труда специалистов в сфере культуры. </w:t>
      </w:r>
    </w:p>
    <w:p w:rsidR="008F21C6" w:rsidRPr="008F21C6" w:rsidRDefault="008F21C6" w:rsidP="008F21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21C6">
        <w:rPr>
          <w:rFonts w:ascii="Arial" w:eastAsia="Times New Roman" w:hAnsi="Arial" w:cs="Arial"/>
          <w:sz w:val="24"/>
          <w:szCs w:val="24"/>
        </w:rPr>
        <w:t xml:space="preserve">Между тем, социально-экономические условия, которые учитывались  при принятии данного решения, изменились. </w:t>
      </w:r>
      <w:proofErr w:type="gramStart"/>
      <w:r w:rsidRPr="008F21C6">
        <w:rPr>
          <w:rFonts w:ascii="Arial" w:eastAsia="Times New Roman" w:hAnsi="Arial" w:cs="Arial"/>
          <w:sz w:val="24"/>
          <w:szCs w:val="24"/>
        </w:rPr>
        <w:t>В связи с этим на Заседании Комиссии при Президенте Российской Федерации по мониторингу</w:t>
      </w:r>
      <w:proofErr w:type="gramEnd"/>
      <w:r w:rsidRPr="008F21C6">
        <w:rPr>
          <w:rFonts w:ascii="Arial" w:eastAsia="Times New Roman" w:hAnsi="Arial" w:cs="Arial"/>
          <w:sz w:val="24"/>
          <w:szCs w:val="24"/>
        </w:rPr>
        <w:t xml:space="preserve"> достижения целевых показателей социально-экономического развития, определенных Президентом Российской Федерации, которое состоялось 7 мая 2015 года, рассмотрена </w:t>
      </w:r>
      <w:r w:rsidRPr="008F21C6">
        <w:rPr>
          <w:rFonts w:ascii="Arial" w:eastAsia="Times New Roman" w:hAnsi="Arial" w:cs="Arial"/>
          <w:sz w:val="24"/>
          <w:szCs w:val="24"/>
        </w:rPr>
        <w:lastRenderedPageBreak/>
        <w:t>возможность перенесения окончательных сроков исполнения майских указов на 2020 год.</w:t>
      </w:r>
    </w:p>
    <w:p w:rsidR="008F21C6" w:rsidRPr="008F21C6" w:rsidRDefault="008F21C6" w:rsidP="008F21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21C6">
        <w:rPr>
          <w:rFonts w:ascii="Arial" w:eastAsia="Times New Roman" w:hAnsi="Arial" w:cs="Arial"/>
          <w:sz w:val="24"/>
          <w:szCs w:val="24"/>
        </w:rPr>
        <w:t>Учитывая новые реалии в экономике, предлагается в 2019 - 2021 годах осуществлять реализацию Указов Президента с учетом:</w:t>
      </w:r>
    </w:p>
    <w:p w:rsidR="008F21C6" w:rsidRPr="008F21C6" w:rsidRDefault="008F21C6" w:rsidP="008F21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21C6">
        <w:rPr>
          <w:rFonts w:ascii="Arial" w:eastAsia="Times New Roman" w:hAnsi="Arial" w:cs="Arial"/>
          <w:sz w:val="24"/>
          <w:szCs w:val="24"/>
        </w:rPr>
        <w:t>не снижения номинально начисленной заработной платы отдельных категорий работников в 2019 году по сравнению с уровнем, достигнутым в 2015-2018 годах.</w:t>
      </w:r>
    </w:p>
    <w:p w:rsidR="008F21C6" w:rsidRPr="008F21C6" w:rsidRDefault="008F21C6" w:rsidP="008F21C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F21C6">
        <w:rPr>
          <w:rFonts w:ascii="Arial" w:eastAsia="Calibri" w:hAnsi="Arial" w:cs="Arial"/>
          <w:sz w:val="24"/>
          <w:szCs w:val="24"/>
        </w:rPr>
        <w:t>Все поставленные в 2019- 2021 годах задачи должны быть решены в пределах имеющихся ассигнований на соответствующий год.</w:t>
      </w:r>
    </w:p>
    <w:p w:rsidR="008F21C6" w:rsidRPr="008F21C6" w:rsidRDefault="008F21C6" w:rsidP="008F21C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F21C6">
        <w:rPr>
          <w:rFonts w:ascii="Arial" w:eastAsia="Calibri" w:hAnsi="Arial" w:cs="Arial"/>
          <w:sz w:val="24"/>
          <w:szCs w:val="24"/>
        </w:rPr>
        <w:t>Приоритетным направлением  бюджета поселения  на 2019 год и плановый период 2020-2021 годов является финансирование отраслей социальной сферы.</w:t>
      </w:r>
    </w:p>
    <w:p w:rsidR="008F21C6" w:rsidRPr="008F21C6" w:rsidRDefault="008F21C6" w:rsidP="008F21C6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21C6" w:rsidRPr="008F21C6" w:rsidRDefault="008F21C6" w:rsidP="008F21C6">
      <w:pPr>
        <w:keepNext/>
        <w:keepLines/>
        <w:tabs>
          <w:tab w:val="left" w:pos="46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F21C6">
        <w:rPr>
          <w:rFonts w:ascii="Arial" w:eastAsia="Calibri" w:hAnsi="Arial" w:cs="Arial"/>
          <w:sz w:val="24"/>
          <w:szCs w:val="24"/>
          <w:lang w:val="en-US"/>
        </w:rPr>
        <w:t>IV</w:t>
      </w:r>
      <w:r w:rsidRPr="008F21C6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  <w:r w:rsidRPr="008F21C6">
        <w:rPr>
          <w:rFonts w:ascii="Arial" w:eastAsia="Times New Roman" w:hAnsi="Arial" w:cs="Arial"/>
          <w:sz w:val="24"/>
          <w:szCs w:val="24"/>
          <w:lang w:eastAsia="ru-RU"/>
        </w:rPr>
        <w:t xml:space="preserve"> ПОЛИТИКА В СФЕРЕ ФИНАНСОВОГО КОНТРОЛЯ</w:t>
      </w:r>
    </w:p>
    <w:p w:rsidR="008F21C6" w:rsidRPr="008F21C6" w:rsidRDefault="008F21C6" w:rsidP="008F21C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F21C6">
        <w:rPr>
          <w:rFonts w:ascii="Arial" w:eastAsia="Calibri" w:hAnsi="Arial" w:cs="Arial"/>
          <w:sz w:val="24"/>
          <w:szCs w:val="24"/>
        </w:rPr>
        <w:t xml:space="preserve">Обеспечение надлежащего </w:t>
      </w:r>
      <w:proofErr w:type="gramStart"/>
      <w:r w:rsidRPr="008F21C6">
        <w:rPr>
          <w:rFonts w:ascii="Arial" w:eastAsia="Calibri" w:hAnsi="Arial" w:cs="Arial"/>
          <w:sz w:val="24"/>
          <w:szCs w:val="24"/>
        </w:rPr>
        <w:t>контроля за</w:t>
      </w:r>
      <w:proofErr w:type="gramEnd"/>
      <w:r w:rsidRPr="008F21C6">
        <w:rPr>
          <w:rFonts w:ascii="Arial" w:eastAsia="Calibri" w:hAnsi="Arial" w:cs="Arial"/>
          <w:sz w:val="24"/>
          <w:szCs w:val="24"/>
        </w:rPr>
        <w:t xml:space="preserve"> расходованием  муниципальных финансовых ресурсов является одним из приоритетов бюджетной политики местного самоуправления.</w:t>
      </w:r>
    </w:p>
    <w:p w:rsidR="008F21C6" w:rsidRPr="008F21C6" w:rsidRDefault="008F21C6" w:rsidP="008F21C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F21C6">
        <w:rPr>
          <w:rFonts w:ascii="Arial" w:eastAsia="Calibri" w:hAnsi="Arial" w:cs="Arial"/>
          <w:sz w:val="24"/>
          <w:szCs w:val="24"/>
        </w:rPr>
        <w:t>В условиях жесткой ограниченности бюджетных ресурсов особое внимание администрации как участника бюджетного процесса должно быть направлено на повышение эффективности бюджетных расходов и укрепление финансовой дисциплины.</w:t>
      </w:r>
    </w:p>
    <w:p w:rsidR="008F21C6" w:rsidRPr="008F21C6" w:rsidRDefault="008F21C6" w:rsidP="008F21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21C6">
        <w:rPr>
          <w:rFonts w:ascii="Arial" w:eastAsia="Times New Roman" w:hAnsi="Arial" w:cs="Arial"/>
          <w:sz w:val="24"/>
          <w:szCs w:val="24"/>
        </w:rPr>
        <w:t xml:space="preserve">В настоящее время подготовлена новая редакция Бюджетного кодекса Российской Федерации, предусматривающая в частности расширение понятия «нецелевого использования бюджетных средств» и введения вместо него понятия «нарушения условий использования бюджетных средств», а также введение особого режима санкционирования администраторов бюджетных средств при установлении этого нарушения вместо </w:t>
      </w:r>
      <w:proofErr w:type="gramStart"/>
      <w:r w:rsidRPr="008F21C6">
        <w:rPr>
          <w:rFonts w:ascii="Arial" w:eastAsia="Times New Roman" w:hAnsi="Arial" w:cs="Arial"/>
          <w:sz w:val="24"/>
          <w:szCs w:val="24"/>
        </w:rPr>
        <w:t>назначения</w:t>
      </w:r>
      <w:proofErr w:type="gramEnd"/>
      <w:r w:rsidRPr="008F21C6">
        <w:rPr>
          <w:rFonts w:ascii="Arial" w:eastAsia="Times New Roman" w:hAnsi="Arial" w:cs="Arial"/>
          <w:sz w:val="24"/>
          <w:szCs w:val="24"/>
        </w:rPr>
        <w:t xml:space="preserve"> уполномоченного по бюджету. </w:t>
      </w:r>
    </w:p>
    <w:p w:rsidR="008F21C6" w:rsidRPr="008F21C6" w:rsidRDefault="008F21C6" w:rsidP="008F21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F21C6">
        <w:rPr>
          <w:rFonts w:ascii="Arial" w:eastAsia="Times New Roman" w:hAnsi="Arial" w:cs="Arial"/>
          <w:sz w:val="24"/>
          <w:szCs w:val="24"/>
        </w:rPr>
        <w:t>Изменения с 2016 года также коснулись понятий публичных, бюджетных, расходных и денежных обязательств.</w:t>
      </w:r>
    </w:p>
    <w:p w:rsidR="008F21C6" w:rsidRPr="008F21C6" w:rsidRDefault="008F21C6" w:rsidP="008F21C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8F21C6">
        <w:rPr>
          <w:rFonts w:ascii="Arial" w:eastAsia="Times New Roman" w:hAnsi="Arial" w:cs="Arial"/>
          <w:sz w:val="24"/>
          <w:szCs w:val="24"/>
        </w:rPr>
        <w:t>С 2016 года вступили в действие статьи 18 и 19 Федерального закона №44-ФЗ, регламентирующие обоснование и нормирование в сфере закупок товаров, работ и услуг для государственных и муниципальных нужд, а также планируется к этому времени на федеральном уровне предусмотреть меры административной ответственности за нарушения, выявление которых входит в компетенцию органов внутреннего государственного (муниципального) контроля.</w:t>
      </w:r>
      <w:proofErr w:type="gramEnd"/>
    </w:p>
    <w:p w:rsidR="008F21C6" w:rsidRPr="008F21C6" w:rsidRDefault="008F21C6" w:rsidP="008F21C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F21C6">
        <w:rPr>
          <w:rFonts w:ascii="Arial" w:eastAsia="Times New Roman" w:hAnsi="Arial" w:cs="Arial"/>
          <w:color w:val="000000"/>
          <w:sz w:val="24"/>
          <w:szCs w:val="24"/>
        </w:rPr>
        <w:t xml:space="preserve">Введение вышеуказанных изменений в федеральное законодательство позволит повысить уровень ответственности должностных лиц заказчиков в вопросах расходования бюджетных средств и результативность проводимых контрольных мероприятий. </w:t>
      </w:r>
    </w:p>
    <w:p w:rsidR="008F21C6" w:rsidRPr="008F21C6" w:rsidRDefault="008F21C6" w:rsidP="008F21C6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F21C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V. ПОЛИТИКА В СФЕРЕ УПРАВЛЕНИЯ </w:t>
      </w:r>
    </w:p>
    <w:p w:rsidR="008F21C6" w:rsidRPr="008F21C6" w:rsidRDefault="008F21C6" w:rsidP="008F21C6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F21C6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МУНИЦИПАЛЬНЫМ ДОЛГОМ</w:t>
      </w:r>
    </w:p>
    <w:p w:rsidR="008F21C6" w:rsidRPr="008F21C6" w:rsidRDefault="008F21C6" w:rsidP="008F21C6">
      <w:pPr>
        <w:widowControl w:val="0"/>
        <w:spacing w:after="0" w:line="240" w:lineRule="auto"/>
        <w:ind w:right="60"/>
        <w:jc w:val="both"/>
        <w:rPr>
          <w:rFonts w:ascii="Arial" w:eastAsia="Times New Roman" w:hAnsi="Arial" w:cs="Arial"/>
          <w:sz w:val="24"/>
          <w:szCs w:val="24"/>
        </w:rPr>
      </w:pPr>
      <w:r w:rsidRPr="008F21C6">
        <w:rPr>
          <w:rFonts w:ascii="Arial" w:eastAsia="Times New Roman" w:hAnsi="Arial" w:cs="Arial"/>
          <w:sz w:val="24"/>
          <w:szCs w:val="24"/>
        </w:rPr>
        <w:t>Управление муниципальным долгом тесно увязано с вопросами финансовой устойчивости Пронинского сельского поселения Серафимовичского муниципального района Волгоградской области, поскольку непродуманная долговая политика является источником экономических рисков.</w:t>
      </w:r>
    </w:p>
    <w:p w:rsidR="008F21C6" w:rsidRPr="008F21C6" w:rsidRDefault="008F21C6" w:rsidP="008F21C6">
      <w:pPr>
        <w:widowControl w:val="0"/>
        <w:spacing w:after="0" w:line="240" w:lineRule="auto"/>
        <w:ind w:right="60"/>
        <w:jc w:val="both"/>
        <w:rPr>
          <w:rFonts w:ascii="Arial" w:eastAsia="Times New Roman" w:hAnsi="Arial" w:cs="Arial"/>
          <w:sz w:val="24"/>
          <w:szCs w:val="24"/>
        </w:rPr>
      </w:pPr>
      <w:r w:rsidRPr="008F21C6">
        <w:rPr>
          <w:rFonts w:ascii="Arial" w:eastAsia="Times New Roman" w:hAnsi="Arial" w:cs="Arial"/>
          <w:sz w:val="24"/>
          <w:szCs w:val="24"/>
        </w:rPr>
        <w:t>Долговая устойчивость возможна при сокращении размера дефицита бюджета, поэтому в среднесрочной перспективе район будет стремиться к его снижению.</w:t>
      </w:r>
    </w:p>
    <w:p w:rsidR="008F21C6" w:rsidRPr="008F21C6" w:rsidRDefault="008F21C6" w:rsidP="008F21C6">
      <w:pPr>
        <w:widowControl w:val="0"/>
        <w:spacing w:after="0" w:line="240" w:lineRule="auto"/>
        <w:ind w:right="60"/>
        <w:jc w:val="both"/>
        <w:rPr>
          <w:rFonts w:ascii="Arial" w:eastAsia="Times New Roman" w:hAnsi="Arial" w:cs="Arial"/>
          <w:sz w:val="24"/>
          <w:szCs w:val="24"/>
        </w:rPr>
      </w:pPr>
      <w:r w:rsidRPr="008F21C6">
        <w:rPr>
          <w:rFonts w:ascii="Arial" w:eastAsia="Times New Roman" w:hAnsi="Arial" w:cs="Arial"/>
          <w:sz w:val="24"/>
          <w:szCs w:val="24"/>
        </w:rPr>
        <w:t>Ключевой задачей на среднесрочную перспективу в рамках управления муниципальным долгом остается:</w:t>
      </w:r>
    </w:p>
    <w:p w:rsidR="008F21C6" w:rsidRPr="008F21C6" w:rsidRDefault="008F21C6" w:rsidP="008F21C6">
      <w:pPr>
        <w:widowControl w:val="0"/>
        <w:spacing w:after="0" w:line="240" w:lineRule="auto"/>
        <w:ind w:right="60"/>
        <w:jc w:val="both"/>
        <w:rPr>
          <w:rFonts w:ascii="Arial" w:eastAsia="Times New Roman" w:hAnsi="Arial" w:cs="Arial"/>
          <w:sz w:val="24"/>
          <w:szCs w:val="24"/>
        </w:rPr>
      </w:pPr>
      <w:r w:rsidRPr="008F21C6">
        <w:rPr>
          <w:rFonts w:ascii="Arial" w:eastAsia="Times New Roman" w:hAnsi="Arial" w:cs="Arial"/>
          <w:sz w:val="24"/>
          <w:szCs w:val="24"/>
        </w:rPr>
        <w:t>отсутствие просроченной задолженности по долговым обязательствам Пронинского сельского поселения Серафимовичского муниципального района Волгоградской области.</w:t>
      </w:r>
    </w:p>
    <w:p w:rsidR="008F21C6" w:rsidRPr="008F21C6" w:rsidRDefault="008F21C6" w:rsidP="008F21C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F21C6" w:rsidRPr="008F21C6" w:rsidRDefault="008F21C6" w:rsidP="008F21C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F21C6" w:rsidRPr="008F21C6" w:rsidRDefault="008F21C6" w:rsidP="008F21C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F21C6">
        <w:rPr>
          <w:rFonts w:ascii="Arial" w:eastAsia="Times New Roman" w:hAnsi="Arial" w:cs="Arial"/>
          <w:bCs/>
          <w:sz w:val="24"/>
          <w:szCs w:val="24"/>
          <w:lang w:eastAsia="ru-RU"/>
        </w:rPr>
        <w:t>Глава Пронинского</w:t>
      </w:r>
    </w:p>
    <w:p w:rsidR="008F21C6" w:rsidRPr="008F21C6" w:rsidRDefault="008F21C6" w:rsidP="008F21C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F21C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                                          </w:t>
      </w:r>
      <w:proofErr w:type="spellStart"/>
      <w:r w:rsidRPr="008F21C6">
        <w:rPr>
          <w:rFonts w:ascii="Arial" w:eastAsia="Times New Roman" w:hAnsi="Arial" w:cs="Arial"/>
          <w:bCs/>
          <w:sz w:val="24"/>
          <w:szCs w:val="24"/>
          <w:lang w:eastAsia="ru-RU"/>
        </w:rPr>
        <w:t>Ю.В.Ёлкин</w:t>
      </w:r>
      <w:proofErr w:type="spellEnd"/>
    </w:p>
    <w:p w:rsidR="008F21C6" w:rsidRPr="008F21C6" w:rsidRDefault="008F21C6" w:rsidP="008F21C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F21C6" w:rsidRPr="008F21C6" w:rsidRDefault="008F21C6" w:rsidP="008F21C6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8F21C6" w:rsidRPr="008F21C6" w:rsidRDefault="008F21C6" w:rsidP="008F21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8F21C6" w:rsidRPr="008F21C6" w:rsidSect="008F21C6">
      <w:footnotePr>
        <w:pos w:val="beneathText"/>
      </w:footnotePr>
      <w:pgSz w:w="11905" w:h="16837"/>
      <w:pgMar w:top="397" w:right="992" w:bottom="284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9B7111"/>
    <w:multiLevelType w:val="multilevel"/>
    <w:tmpl w:val="CAA46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B385B"/>
    <w:multiLevelType w:val="hybridMultilevel"/>
    <w:tmpl w:val="38D49854"/>
    <w:lvl w:ilvl="0" w:tplc="82A80FA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A17B9A"/>
    <w:multiLevelType w:val="hybridMultilevel"/>
    <w:tmpl w:val="916A0ED2"/>
    <w:lvl w:ilvl="0" w:tplc="7EE81C4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9562B2"/>
    <w:multiLevelType w:val="multilevel"/>
    <w:tmpl w:val="46720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2732A9"/>
    <w:multiLevelType w:val="hybridMultilevel"/>
    <w:tmpl w:val="CB588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25A4F"/>
    <w:multiLevelType w:val="multilevel"/>
    <w:tmpl w:val="BA445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747E84"/>
    <w:multiLevelType w:val="hybridMultilevel"/>
    <w:tmpl w:val="C05AB2C0"/>
    <w:lvl w:ilvl="0" w:tplc="1FEE3FD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35003CA">
      <w:start w:val="1"/>
      <w:numFmt w:val="lowerLetter"/>
      <w:lvlText w:val="%2"/>
      <w:lvlJc w:val="left"/>
      <w:pPr>
        <w:ind w:left="16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74062B2">
      <w:start w:val="1"/>
      <w:numFmt w:val="lowerRoman"/>
      <w:lvlText w:val="%3"/>
      <w:lvlJc w:val="left"/>
      <w:pPr>
        <w:ind w:left="23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8480414">
      <w:start w:val="1"/>
      <w:numFmt w:val="decimal"/>
      <w:lvlText w:val="%4"/>
      <w:lvlJc w:val="left"/>
      <w:pPr>
        <w:ind w:left="30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584FE7C">
      <w:start w:val="1"/>
      <w:numFmt w:val="lowerLetter"/>
      <w:lvlText w:val="%5"/>
      <w:lvlJc w:val="left"/>
      <w:pPr>
        <w:ind w:left="38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8687182">
      <w:start w:val="1"/>
      <w:numFmt w:val="lowerRoman"/>
      <w:lvlText w:val="%6"/>
      <w:lvlJc w:val="left"/>
      <w:pPr>
        <w:ind w:left="45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0AC45C8">
      <w:start w:val="1"/>
      <w:numFmt w:val="decimal"/>
      <w:lvlText w:val="%7"/>
      <w:lvlJc w:val="left"/>
      <w:pPr>
        <w:ind w:left="52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17075B6">
      <w:start w:val="1"/>
      <w:numFmt w:val="lowerLetter"/>
      <w:lvlText w:val="%8"/>
      <w:lvlJc w:val="left"/>
      <w:pPr>
        <w:ind w:left="59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808D618">
      <w:start w:val="1"/>
      <w:numFmt w:val="lowerRoman"/>
      <w:lvlText w:val="%9"/>
      <w:lvlJc w:val="left"/>
      <w:pPr>
        <w:ind w:left="66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3BEB5CA7"/>
    <w:multiLevelType w:val="hybridMultilevel"/>
    <w:tmpl w:val="033C87A2"/>
    <w:lvl w:ilvl="0" w:tplc="9D401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683142"/>
    <w:multiLevelType w:val="multilevel"/>
    <w:tmpl w:val="DE564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8A4D49"/>
    <w:multiLevelType w:val="hybridMultilevel"/>
    <w:tmpl w:val="01927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050716"/>
    <w:multiLevelType w:val="hybridMultilevel"/>
    <w:tmpl w:val="63DA1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D7527F"/>
    <w:multiLevelType w:val="multilevel"/>
    <w:tmpl w:val="7DAA7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964F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ACD4432"/>
    <w:multiLevelType w:val="multilevel"/>
    <w:tmpl w:val="88AC91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5">
    <w:nsid w:val="5CD404F7"/>
    <w:multiLevelType w:val="multilevel"/>
    <w:tmpl w:val="AB36A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61D15342"/>
    <w:multiLevelType w:val="hybridMultilevel"/>
    <w:tmpl w:val="61D46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9774A0"/>
    <w:multiLevelType w:val="multilevel"/>
    <w:tmpl w:val="5FAA5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0E01BE"/>
    <w:multiLevelType w:val="multilevel"/>
    <w:tmpl w:val="94EEE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C6230E"/>
    <w:multiLevelType w:val="multilevel"/>
    <w:tmpl w:val="03A2C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0A6976"/>
    <w:multiLevelType w:val="hybridMultilevel"/>
    <w:tmpl w:val="C3FE590A"/>
    <w:lvl w:ilvl="0" w:tplc="8D5A5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3"/>
  </w:num>
  <w:num w:numId="5">
    <w:abstractNumId w:val="18"/>
  </w:num>
  <w:num w:numId="6">
    <w:abstractNumId w:val="12"/>
  </w:num>
  <w:num w:numId="7">
    <w:abstractNumId w:val="2"/>
  </w:num>
  <w:num w:numId="8">
    <w:abstractNumId w:val="13"/>
  </w:num>
  <w:num w:numId="9">
    <w:abstractNumId w:val="1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9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"/>
  </w:num>
  <w:num w:numId="19">
    <w:abstractNumId w:val="20"/>
  </w:num>
  <w:num w:numId="20">
    <w:abstractNumId w:val="0"/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3C"/>
    <w:rsid w:val="00463AB0"/>
    <w:rsid w:val="00520F8E"/>
    <w:rsid w:val="008F21C6"/>
    <w:rsid w:val="00B34C45"/>
    <w:rsid w:val="00DB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21C6"/>
    <w:pPr>
      <w:keepNext/>
      <w:keepLines/>
      <w:widowControl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8F21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1C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21C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8F21C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21C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21C6"/>
    <w:rPr>
      <w:rFonts w:ascii="Times New Roman" w:eastAsia="Times New Roman" w:hAnsi="Times New Roman" w:cs="Times New Roman"/>
      <w:b/>
      <w:bCs/>
      <w:color w:val="383838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F21C6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8F21C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F21C6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8F21C6"/>
  </w:style>
  <w:style w:type="numbering" w:customStyle="1" w:styleId="110">
    <w:name w:val="Нет списка11"/>
    <w:next w:val="a2"/>
    <w:uiPriority w:val="99"/>
    <w:semiHidden/>
    <w:rsid w:val="008F21C6"/>
  </w:style>
  <w:style w:type="paragraph" w:styleId="a3">
    <w:name w:val="Normal (Web)"/>
    <w:basedOn w:val="a"/>
    <w:rsid w:val="008F21C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8F21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8F21C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8F21C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page number"/>
    <w:rsid w:val="008F21C6"/>
    <w:rPr>
      <w:rFonts w:cs="Times New Roman"/>
    </w:rPr>
  </w:style>
  <w:style w:type="paragraph" w:styleId="a7">
    <w:name w:val="footer"/>
    <w:basedOn w:val="a"/>
    <w:link w:val="a8"/>
    <w:rsid w:val="008F21C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8F21C6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8F21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8F21C6"/>
    <w:pPr>
      <w:suppressAutoHyphens/>
      <w:spacing w:after="0" w:line="240" w:lineRule="auto"/>
    </w:pPr>
    <w:rPr>
      <w:rFonts w:ascii="Calibri" w:eastAsia="SimSun" w:hAnsi="Calibri" w:cs="Tahoma"/>
      <w:lang w:eastAsia="ar-SA"/>
    </w:rPr>
  </w:style>
  <w:style w:type="character" w:customStyle="1" w:styleId="ab">
    <w:name w:val="Без интервала Знак"/>
    <w:link w:val="aa"/>
    <w:uiPriority w:val="1"/>
    <w:locked/>
    <w:rsid w:val="008F21C6"/>
    <w:rPr>
      <w:rFonts w:ascii="Calibri" w:eastAsia="SimSun" w:hAnsi="Calibri" w:cs="Tahoma"/>
      <w:lang w:eastAsia="ar-SA"/>
    </w:rPr>
  </w:style>
  <w:style w:type="paragraph" w:customStyle="1" w:styleId="p1">
    <w:name w:val="p1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F21C6"/>
  </w:style>
  <w:style w:type="paragraph" w:customStyle="1" w:styleId="p2">
    <w:name w:val="p2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F21C6"/>
  </w:style>
  <w:style w:type="paragraph" w:customStyle="1" w:styleId="p4">
    <w:name w:val="p4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8F21C6"/>
    <w:rPr>
      <w:color w:val="0000FF"/>
      <w:u w:val="single"/>
    </w:rPr>
  </w:style>
  <w:style w:type="character" w:customStyle="1" w:styleId="s3">
    <w:name w:val="s3"/>
    <w:basedOn w:val="a0"/>
    <w:rsid w:val="008F21C6"/>
  </w:style>
  <w:style w:type="paragraph" w:customStyle="1" w:styleId="p8">
    <w:name w:val="p8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8F21C6"/>
  </w:style>
  <w:style w:type="character" w:customStyle="1" w:styleId="s5">
    <w:name w:val="s5"/>
    <w:basedOn w:val="a0"/>
    <w:rsid w:val="008F21C6"/>
  </w:style>
  <w:style w:type="paragraph" w:customStyle="1" w:styleId="p11">
    <w:name w:val="p11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8F21C6"/>
  </w:style>
  <w:style w:type="paragraph" w:customStyle="1" w:styleId="p18">
    <w:name w:val="p18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F21C6"/>
    <w:pPr>
      <w:ind w:left="720"/>
      <w:contextualSpacing/>
    </w:pPr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8F21C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F21C6"/>
    <w:rPr>
      <w:rFonts w:ascii="Tahoma" w:eastAsia="Calibri" w:hAnsi="Tahoma" w:cs="Tahoma"/>
      <w:sz w:val="16"/>
      <w:szCs w:val="16"/>
    </w:rPr>
  </w:style>
  <w:style w:type="paragraph" w:styleId="af0">
    <w:name w:val="Revision"/>
    <w:hidden/>
    <w:uiPriority w:val="99"/>
    <w:semiHidden/>
    <w:rsid w:val="008F21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Название1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uiPriority w:val="99"/>
    <w:unhideWhenUsed/>
    <w:rsid w:val="008F21C6"/>
    <w:rPr>
      <w:strike w:val="0"/>
      <w:dstrike w:val="0"/>
      <w:color w:val="0075C5"/>
      <w:u w:val="none"/>
      <w:effect w:val="none"/>
    </w:rPr>
  </w:style>
  <w:style w:type="character" w:styleId="af2">
    <w:name w:val="Strong"/>
    <w:uiPriority w:val="22"/>
    <w:qFormat/>
    <w:rsid w:val="008F21C6"/>
    <w:rPr>
      <w:b/>
      <w:bCs/>
    </w:rPr>
  </w:style>
  <w:style w:type="paragraph" w:customStyle="1" w:styleId="mainlink">
    <w:name w:val="mainlink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8F21C6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8F21C6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8F21C6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8F2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8F21C6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8F2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8F21C6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8F21C6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ижний колонтитул1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8F2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8F2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8F21C6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8F2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8F21C6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8F2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8F21C6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8F21C6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8F21C6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8F21C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8F21C6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8F21C6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8F21C6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8F21C6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8F21C6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8F21C6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8F21C6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8F21C6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8F21C6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8F21C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8F21C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8F21C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8F21C6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8F21C6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8F21C6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8F21C6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8F21C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8F21C6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8F21C6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8F21C6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8F21C6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Верхний колонтитул1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rsid w:val="008F21C6"/>
  </w:style>
  <w:style w:type="character" w:customStyle="1" w:styleId="dynatree-vline">
    <w:name w:val="dynatree-vline"/>
    <w:rsid w:val="008F21C6"/>
  </w:style>
  <w:style w:type="character" w:customStyle="1" w:styleId="dynatree-connector">
    <w:name w:val="dynatree-connector"/>
    <w:rsid w:val="008F21C6"/>
  </w:style>
  <w:style w:type="character" w:customStyle="1" w:styleId="dynatree-expander">
    <w:name w:val="dynatree-expander"/>
    <w:rsid w:val="008F21C6"/>
  </w:style>
  <w:style w:type="character" w:customStyle="1" w:styleId="dynatree-icon">
    <w:name w:val="dynatree-icon"/>
    <w:rsid w:val="008F21C6"/>
  </w:style>
  <w:style w:type="character" w:customStyle="1" w:styleId="dynatree-checkbox">
    <w:name w:val="dynatree-checkbox"/>
    <w:rsid w:val="008F21C6"/>
  </w:style>
  <w:style w:type="character" w:customStyle="1" w:styleId="dynatree-radio">
    <w:name w:val="dynatree-radio"/>
    <w:rsid w:val="008F21C6"/>
  </w:style>
  <w:style w:type="character" w:customStyle="1" w:styleId="dynatree-drag-helper-img">
    <w:name w:val="dynatree-drag-helper-img"/>
    <w:rsid w:val="008F21C6"/>
  </w:style>
  <w:style w:type="character" w:customStyle="1" w:styleId="dynatree-drag-source">
    <w:name w:val="dynatree-drag-source"/>
    <w:rsid w:val="008F21C6"/>
    <w:rPr>
      <w:shd w:val="clear" w:color="auto" w:fill="E0E0E0"/>
    </w:rPr>
  </w:style>
  <w:style w:type="paragraph" w:customStyle="1" w:styleId="mainlink1">
    <w:name w:val="mainlink1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8F2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8F2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8F21C6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8F21C6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8F21C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8F21C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8F21C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8F21C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8F21C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8F21C6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8F21C6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8F21C6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8F21C6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8F21C6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8F21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8F21C6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8F21C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8F21C6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8F21C6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8F21C6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8F21C6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8F21C6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8F21C6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8F21C6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8F21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8F21C6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8F21C6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8F21C6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8F21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8F21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8F21C6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8F2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8F21C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8F21C6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8F21C6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8F21C6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8F21C6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8F2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8F21C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8F21C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8F21C6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8F21C6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8F21C6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8F21C6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8F21C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8F21C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8F21C6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8F21C6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8F21C6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8F21C6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8F21C6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8F21C6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8F21C6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8F21C6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rsid w:val="008F21C6"/>
  </w:style>
  <w:style w:type="character" w:customStyle="1" w:styleId="dynatree-icon1">
    <w:name w:val="dynatree-icon1"/>
    <w:rsid w:val="008F21C6"/>
  </w:style>
  <w:style w:type="paragraph" w:customStyle="1" w:styleId="confirmdialogheader1">
    <w:name w:val="confirmdialogheader1"/>
    <w:basedOn w:val="a"/>
    <w:rsid w:val="008F21C6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8F21C6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8F21C6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8F21C6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8F2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8F21C6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8F21C6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8F21C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F21C6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ConsPlusNormal">
    <w:name w:val="ConsPlusNormal"/>
    <w:link w:val="ConsPlusNormal0"/>
    <w:rsid w:val="008F21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0">
    <w:name w:val="Обычный +13 пт"/>
    <w:basedOn w:val="a"/>
    <w:link w:val="131"/>
    <w:rsid w:val="008F21C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8F21C6"/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8F21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F21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F21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endnote text"/>
    <w:basedOn w:val="a"/>
    <w:link w:val="af4"/>
    <w:semiHidden/>
    <w:rsid w:val="008F2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semiHidden/>
    <w:rsid w:val="008F21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F21C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btn2">
    <w:name w:val="btn2"/>
    <w:rsid w:val="008F21C6"/>
    <w:rPr>
      <w:bdr w:val="single" w:sz="6" w:space="0" w:color="E4E8EB" w:frame="1"/>
    </w:rPr>
  </w:style>
  <w:style w:type="paragraph" w:customStyle="1" w:styleId="af5">
    <w:name w:val="Информация об изменениях документа"/>
    <w:basedOn w:val="a"/>
    <w:next w:val="a"/>
    <w:uiPriority w:val="99"/>
    <w:rsid w:val="008F21C6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i/>
      <w:iCs/>
      <w:color w:val="353842"/>
      <w:sz w:val="24"/>
      <w:szCs w:val="24"/>
      <w:lang w:eastAsia="ru-RU"/>
    </w:rPr>
  </w:style>
  <w:style w:type="character" w:styleId="af6">
    <w:name w:val="endnote reference"/>
    <w:uiPriority w:val="99"/>
    <w:semiHidden/>
    <w:unhideWhenUsed/>
    <w:rsid w:val="008F21C6"/>
    <w:rPr>
      <w:vertAlign w:val="superscript"/>
    </w:rPr>
  </w:style>
  <w:style w:type="character" w:customStyle="1" w:styleId="af7">
    <w:name w:val="Гипертекстовая ссылка"/>
    <w:uiPriority w:val="99"/>
    <w:rsid w:val="008F21C6"/>
    <w:rPr>
      <w:color w:val="106BBE"/>
    </w:rPr>
  </w:style>
  <w:style w:type="character" w:customStyle="1" w:styleId="af8">
    <w:name w:val="Цветовое выделение"/>
    <w:uiPriority w:val="99"/>
    <w:rsid w:val="008F21C6"/>
    <w:rPr>
      <w:b/>
      <w:bCs/>
      <w:color w:val="26282F"/>
    </w:rPr>
  </w:style>
  <w:style w:type="numbering" w:customStyle="1" w:styleId="21">
    <w:name w:val="Нет списка2"/>
    <w:next w:val="a2"/>
    <w:semiHidden/>
    <w:unhideWhenUsed/>
    <w:rsid w:val="008F21C6"/>
  </w:style>
  <w:style w:type="character" w:customStyle="1" w:styleId="Absatz-Standardschriftart">
    <w:name w:val="Absatz-Standardschriftart"/>
    <w:rsid w:val="008F21C6"/>
  </w:style>
  <w:style w:type="character" w:customStyle="1" w:styleId="WW-Absatz-Standardschriftart">
    <w:name w:val="WW-Absatz-Standardschriftart"/>
    <w:rsid w:val="008F21C6"/>
  </w:style>
  <w:style w:type="character" w:customStyle="1" w:styleId="WW8Num2z0">
    <w:name w:val="WW8Num2z0"/>
    <w:rsid w:val="008F21C6"/>
    <w:rPr>
      <w:rFonts w:ascii="Symbol" w:hAnsi="Symbol" w:cs="OpenSymbol"/>
    </w:rPr>
  </w:style>
  <w:style w:type="character" w:customStyle="1" w:styleId="WW-Absatz-Standardschriftart1">
    <w:name w:val="WW-Absatz-Standardschriftart1"/>
    <w:rsid w:val="008F21C6"/>
  </w:style>
  <w:style w:type="character" w:customStyle="1" w:styleId="WW-Absatz-Standardschriftart11">
    <w:name w:val="WW-Absatz-Standardschriftart11"/>
    <w:rsid w:val="008F21C6"/>
  </w:style>
  <w:style w:type="character" w:customStyle="1" w:styleId="WW-Absatz-Standardschriftart111">
    <w:name w:val="WW-Absatz-Standardschriftart111"/>
    <w:rsid w:val="008F21C6"/>
  </w:style>
  <w:style w:type="character" w:customStyle="1" w:styleId="WW8Num3z0">
    <w:name w:val="WW8Num3z0"/>
    <w:rsid w:val="008F21C6"/>
    <w:rPr>
      <w:rFonts w:ascii="Symbol" w:hAnsi="Symbol" w:cs="OpenSymbol"/>
    </w:rPr>
  </w:style>
  <w:style w:type="character" w:customStyle="1" w:styleId="WW-Absatz-Standardschriftart1111">
    <w:name w:val="WW-Absatz-Standardschriftart1111"/>
    <w:rsid w:val="008F21C6"/>
  </w:style>
  <w:style w:type="character" w:customStyle="1" w:styleId="WW-Absatz-Standardschriftart11111">
    <w:name w:val="WW-Absatz-Standardschriftart11111"/>
    <w:rsid w:val="008F21C6"/>
  </w:style>
  <w:style w:type="character" w:customStyle="1" w:styleId="WW-Absatz-Standardschriftart111111">
    <w:name w:val="WW-Absatz-Standardschriftart111111"/>
    <w:rsid w:val="008F21C6"/>
  </w:style>
  <w:style w:type="character" w:customStyle="1" w:styleId="WW-Absatz-Standardschriftart1111111">
    <w:name w:val="WW-Absatz-Standardschriftart1111111"/>
    <w:rsid w:val="008F21C6"/>
  </w:style>
  <w:style w:type="character" w:customStyle="1" w:styleId="WW-Absatz-Standardschriftart11111111">
    <w:name w:val="WW-Absatz-Standardschriftart11111111"/>
    <w:rsid w:val="008F21C6"/>
  </w:style>
  <w:style w:type="character" w:customStyle="1" w:styleId="WW-Absatz-Standardschriftart111111111">
    <w:name w:val="WW-Absatz-Standardschriftart111111111"/>
    <w:rsid w:val="008F21C6"/>
  </w:style>
  <w:style w:type="character" w:customStyle="1" w:styleId="WW-Absatz-Standardschriftart1111111111">
    <w:name w:val="WW-Absatz-Standardschriftart1111111111"/>
    <w:rsid w:val="008F21C6"/>
  </w:style>
  <w:style w:type="character" w:customStyle="1" w:styleId="WW-Absatz-Standardschriftart11111111111">
    <w:name w:val="WW-Absatz-Standardschriftart11111111111"/>
    <w:rsid w:val="008F21C6"/>
  </w:style>
  <w:style w:type="character" w:customStyle="1" w:styleId="WW-Absatz-Standardschriftart111111111111">
    <w:name w:val="WW-Absatz-Standardschriftart111111111111"/>
    <w:rsid w:val="008F21C6"/>
  </w:style>
  <w:style w:type="character" w:customStyle="1" w:styleId="WW-Absatz-Standardschriftart1111111111111">
    <w:name w:val="WW-Absatz-Standardschriftart1111111111111"/>
    <w:rsid w:val="008F21C6"/>
  </w:style>
  <w:style w:type="character" w:customStyle="1" w:styleId="WW-Absatz-Standardschriftart11111111111111">
    <w:name w:val="WW-Absatz-Standardschriftart11111111111111"/>
    <w:rsid w:val="008F21C6"/>
  </w:style>
  <w:style w:type="character" w:customStyle="1" w:styleId="WW-Absatz-Standardschriftart111111111111111">
    <w:name w:val="WW-Absatz-Standardschriftart111111111111111"/>
    <w:rsid w:val="008F21C6"/>
  </w:style>
  <w:style w:type="character" w:customStyle="1" w:styleId="WW-Absatz-Standardschriftart1111111111111111">
    <w:name w:val="WW-Absatz-Standardschriftart1111111111111111"/>
    <w:rsid w:val="008F21C6"/>
  </w:style>
  <w:style w:type="character" w:customStyle="1" w:styleId="WW-Absatz-Standardschriftart11111111111111111">
    <w:name w:val="WW-Absatz-Standardschriftart11111111111111111"/>
    <w:rsid w:val="008F21C6"/>
  </w:style>
  <w:style w:type="character" w:customStyle="1" w:styleId="WW-Absatz-Standardschriftart111111111111111111">
    <w:name w:val="WW-Absatz-Standardschriftart111111111111111111"/>
    <w:rsid w:val="008F21C6"/>
  </w:style>
  <w:style w:type="character" w:customStyle="1" w:styleId="WW-Absatz-Standardschriftart1111111111111111111">
    <w:name w:val="WW-Absatz-Standardschriftart1111111111111111111"/>
    <w:rsid w:val="008F21C6"/>
  </w:style>
  <w:style w:type="character" w:customStyle="1" w:styleId="WW-Absatz-Standardschriftart11111111111111111111">
    <w:name w:val="WW-Absatz-Standardschriftart11111111111111111111"/>
    <w:rsid w:val="008F21C6"/>
  </w:style>
  <w:style w:type="character" w:customStyle="1" w:styleId="WW-Absatz-Standardschriftart111111111111111111111">
    <w:name w:val="WW-Absatz-Standardschriftart111111111111111111111"/>
    <w:rsid w:val="008F21C6"/>
  </w:style>
  <w:style w:type="character" w:customStyle="1" w:styleId="WW-Absatz-Standardschriftart1111111111111111111111">
    <w:name w:val="WW-Absatz-Standardschriftart1111111111111111111111"/>
    <w:rsid w:val="008F21C6"/>
  </w:style>
  <w:style w:type="character" w:customStyle="1" w:styleId="WW-Absatz-Standardschriftart11111111111111111111111">
    <w:name w:val="WW-Absatz-Standardschriftart11111111111111111111111"/>
    <w:rsid w:val="008F21C6"/>
  </w:style>
  <w:style w:type="character" w:customStyle="1" w:styleId="WW-Absatz-Standardschriftart111111111111111111111111">
    <w:name w:val="WW-Absatz-Standardschriftart111111111111111111111111"/>
    <w:rsid w:val="008F21C6"/>
  </w:style>
  <w:style w:type="character" w:customStyle="1" w:styleId="16">
    <w:name w:val="Основной шрифт абзаца1"/>
    <w:rsid w:val="008F21C6"/>
  </w:style>
  <w:style w:type="character" w:customStyle="1" w:styleId="af9">
    <w:name w:val="Маркеры списка"/>
    <w:rsid w:val="008F21C6"/>
    <w:rPr>
      <w:rFonts w:ascii="OpenSymbol" w:eastAsia="OpenSymbol" w:hAnsi="OpenSymbol" w:cs="OpenSymbol"/>
    </w:rPr>
  </w:style>
  <w:style w:type="paragraph" w:customStyle="1" w:styleId="afa">
    <w:name w:val="Заголовок"/>
    <w:basedOn w:val="a"/>
    <w:next w:val="afb"/>
    <w:rsid w:val="008F21C6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fb">
    <w:name w:val="Body Text"/>
    <w:basedOn w:val="a"/>
    <w:link w:val="afc"/>
    <w:rsid w:val="008F21C6"/>
    <w:pPr>
      <w:suppressAutoHyphens/>
      <w:spacing w:after="12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fc">
    <w:name w:val="Основной текст Знак"/>
    <w:basedOn w:val="a0"/>
    <w:link w:val="afb"/>
    <w:rsid w:val="008F21C6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d">
    <w:name w:val="List"/>
    <w:basedOn w:val="afb"/>
    <w:rsid w:val="008F21C6"/>
    <w:rPr>
      <w:rFonts w:ascii="Arial" w:hAnsi="Arial" w:cs="Tahoma"/>
    </w:rPr>
  </w:style>
  <w:style w:type="paragraph" w:customStyle="1" w:styleId="17">
    <w:name w:val="Указатель1"/>
    <w:basedOn w:val="a"/>
    <w:rsid w:val="008F21C6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afe">
    <w:name w:val="Содержимое таблицы"/>
    <w:basedOn w:val="a"/>
    <w:rsid w:val="008F21C6"/>
    <w:pPr>
      <w:suppressLineNumbers/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ff">
    <w:name w:val="Заголовок таблицы"/>
    <w:basedOn w:val="afe"/>
    <w:rsid w:val="008F21C6"/>
    <w:pPr>
      <w:jc w:val="center"/>
    </w:pPr>
    <w:rPr>
      <w:b/>
      <w:bCs/>
    </w:rPr>
  </w:style>
  <w:style w:type="paragraph" w:styleId="31">
    <w:name w:val="Body Text 3"/>
    <w:basedOn w:val="a"/>
    <w:link w:val="32"/>
    <w:rsid w:val="008F21C6"/>
    <w:pPr>
      <w:suppressAutoHyphens/>
      <w:spacing w:after="120" w:line="240" w:lineRule="auto"/>
    </w:pPr>
    <w:rPr>
      <w:rFonts w:ascii="Courier New" w:eastAsia="Times New Roman" w:hAnsi="Courier New" w:cs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8F21C6"/>
    <w:rPr>
      <w:rFonts w:ascii="Courier New" w:eastAsia="Times New Roman" w:hAnsi="Courier New" w:cs="Times New Roman"/>
      <w:sz w:val="16"/>
      <w:szCs w:val="16"/>
      <w:lang w:eastAsia="ar-SA"/>
    </w:rPr>
  </w:style>
  <w:style w:type="paragraph" w:customStyle="1" w:styleId="ConsNonformat">
    <w:name w:val="ConsNonformat"/>
    <w:rsid w:val="008F21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8">
    <w:name w:val="Сетка таблицы1"/>
    <w:basedOn w:val="a1"/>
    <w:next w:val="a9"/>
    <w:rsid w:val="008F2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8F21C6"/>
  </w:style>
  <w:style w:type="character" w:customStyle="1" w:styleId="c1">
    <w:name w:val="c1"/>
    <w:rsid w:val="008F21C6"/>
  </w:style>
  <w:style w:type="paragraph" w:styleId="aff0">
    <w:name w:val="footnote text"/>
    <w:basedOn w:val="a"/>
    <w:link w:val="aff1"/>
    <w:semiHidden/>
    <w:unhideWhenUsed/>
    <w:rsid w:val="008F2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semiHidden/>
    <w:rsid w:val="008F21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Spacing">
    <w:name w:val="No Spacing"/>
    <w:rsid w:val="008F21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2">
    <w:name w:val="footnote reference"/>
    <w:semiHidden/>
    <w:unhideWhenUsed/>
    <w:rsid w:val="008F21C6"/>
    <w:rPr>
      <w:rFonts w:ascii="Times New Roman" w:hAnsi="Times New Roman" w:cs="Times New Roman" w:hint="default"/>
      <w:vertAlign w:val="superscript"/>
    </w:rPr>
  </w:style>
  <w:style w:type="numbering" w:customStyle="1" w:styleId="33">
    <w:name w:val="Нет списка3"/>
    <w:next w:val="a2"/>
    <w:uiPriority w:val="99"/>
    <w:semiHidden/>
    <w:unhideWhenUsed/>
    <w:rsid w:val="008F21C6"/>
  </w:style>
  <w:style w:type="paragraph" w:customStyle="1" w:styleId="checkeditem">
    <w:name w:val="checked_item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btext">
    <w:name w:val="rbtext"/>
    <w:rsid w:val="008F21C6"/>
  </w:style>
  <w:style w:type="character" w:customStyle="1" w:styleId="19">
    <w:name w:val="Заголовок №1_"/>
    <w:link w:val="1a"/>
    <w:locked/>
    <w:rsid w:val="008F21C6"/>
    <w:rPr>
      <w:shd w:val="clear" w:color="auto" w:fill="FFFFFF"/>
    </w:rPr>
  </w:style>
  <w:style w:type="paragraph" w:customStyle="1" w:styleId="1a">
    <w:name w:val="Заголовок №1"/>
    <w:basedOn w:val="a"/>
    <w:link w:val="19"/>
    <w:rsid w:val="008F21C6"/>
    <w:pPr>
      <w:shd w:val="clear" w:color="auto" w:fill="FFFFFF"/>
      <w:spacing w:after="0" w:line="269" w:lineRule="exact"/>
      <w:jc w:val="right"/>
      <w:outlineLvl w:val="0"/>
    </w:pPr>
  </w:style>
  <w:style w:type="character" w:customStyle="1" w:styleId="FontStyle27">
    <w:name w:val="Font Style27"/>
    <w:rsid w:val="008F21C6"/>
    <w:rPr>
      <w:rFonts w:ascii="Arial Narrow" w:hAnsi="Arial Narrow" w:hint="default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21C6"/>
    <w:pPr>
      <w:keepNext/>
      <w:keepLines/>
      <w:widowControl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8F21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1C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21C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8F21C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21C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21C6"/>
    <w:rPr>
      <w:rFonts w:ascii="Times New Roman" w:eastAsia="Times New Roman" w:hAnsi="Times New Roman" w:cs="Times New Roman"/>
      <w:b/>
      <w:bCs/>
      <w:color w:val="383838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F21C6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8F21C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F21C6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8F21C6"/>
  </w:style>
  <w:style w:type="numbering" w:customStyle="1" w:styleId="110">
    <w:name w:val="Нет списка11"/>
    <w:next w:val="a2"/>
    <w:uiPriority w:val="99"/>
    <w:semiHidden/>
    <w:rsid w:val="008F21C6"/>
  </w:style>
  <w:style w:type="paragraph" w:styleId="a3">
    <w:name w:val="Normal (Web)"/>
    <w:basedOn w:val="a"/>
    <w:rsid w:val="008F21C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8F21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8F21C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8F21C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page number"/>
    <w:rsid w:val="008F21C6"/>
    <w:rPr>
      <w:rFonts w:cs="Times New Roman"/>
    </w:rPr>
  </w:style>
  <w:style w:type="paragraph" w:styleId="a7">
    <w:name w:val="footer"/>
    <w:basedOn w:val="a"/>
    <w:link w:val="a8"/>
    <w:rsid w:val="008F21C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8F21C6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8F21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8F21C6"/>
    <w:pPr>
      <w:suppressAutoHyphens/>
      <w:spacing w:after="0" w:line="240" w:lineRule="auto"/>
    </w:pPr>
    <w:rPr>
      <w:rFonts w:ascii="Calibri" w:eastAsia="SimSun" w:hAnsi="Calibri" w:cs="Tahoma"/>
      <w:lang w:eastAsia="ar-SA"/>
    </w:rPr>
  </w:style>
  <w:style w:type="character" w:customStyle="1" w:styleId="ab">
    <w:name w:val="Без интервала Знак"/>
    <w:link w:val="aa"/>
    <w:uiPriority w:val="1"/>
    <w:locked/>
    <w:rsid w:val="008F21C6"/>
    <w:rPr>
      <w:rFonts w:ascii="Calibri" w:eastAsia="SimSun" w:hAnsi="Calibri" w:cs="Tahoma"/>
      <w:lang w:eastAsia="ar-SA"/>
    </w:rPr>
  </w:style>
  <w:style w:type="paragraph" w:customStyle="1" w:styleId="p1">
    <w:name w:val="p1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F21C6"/>
  </w:style>
  <w:style w:type="paragraph" w:customStyle="1" w:styleId="p2">
    <w:name w:val="p2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F21C6"/>
  </w:style>
  <w:style w:type="paragraph" w:customStyle="1" w:styleId="p4">
    <w:name w:val="p4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8F21C6"/>
    <w:rPr>
      <w:color w:val="0000FF"/>
      <w:u w:val="single"/>
    </w:rPr>
  </w:style>
  <w:style w:type="character" w:customStyle="1" w:styleId="s3">
    <w:name w:val="s3"/>
    <w:basedOn w:val="a0"/>
    <w:rsid w:val="008F21C6"/>
  </w:style>
  <w:style w:type="paragraph" w:customStyle="1" w:styleId="p8">
    <w:name w:val="p8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8F21C6"/>
  </w:style>
  <w:style w:type="character" w:customStyle="1" w:styleId="s5">
    <w:name w:val="s5"/>
    <w:basedOn w:val="a0"/>
    <w:rsid w:val="008F21C6"/>
  </w:style>
  <w:style w:type="paragraph" w:customStyle="1" w:styleId="p11">
    <w:name w:val="p11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8F21C6"/>
  </w:style>
  <w:style w:type="paragraph" w:customStyle="1" w:styleId="p18">
    <w:name w:val="p18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F21C6"/>
    <w:pPr>
      <w:ind w:left="720"/>
      <w:contextualSpacing/>
    </w:pPr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8F21C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F21C6"/>
    <w:rPr>
      <w:rFonts w:ascii="Tahoma" w:eastAsia="Calibri" w:hAnsi="Tahoma" w:cs="Tahoma"/>
      <w:sz w:val="16"/>
      <w:szCs w:val="16"/>
    </w:rPr>
  </w:style>
  <w:style w:type="paragraph" w:styleId="af0">
    <w:name w:val="Revision"/>
    <w:hidden/>
    <w:uiPriority w:val="99"/>
    <w:semiHidden/>
    <w:rsid w:val="008F21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Название1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uiPriority w:val="99"/>
    <w:unhideWhenUsed/>
    <w:rsid w:val="008F21C6"/>
    <w:rPr>
      <w:strike w:val="0"/>
      <w:dstrike w:val="0"/>
      <w:color w:val="0075C5"/>
      <w:u w:val="none"/>
      <w:effect w:val="none"/>
    </w:rPr>
  </w:style>
  <w:style w:type="character" w:styleId="af2">
    <w:name w:val="Strong"/>
    <w:uiPriority w:val="22"/>
    <w:qFormat/>
    <w:rsid w:val="008F21C6"/>
    <w:rPr>
      <w:b/>
      <w:bCs/>
    </w:rPr>
  </w:style>
  <w:style w:type="paragraph" w:customStyle="1" w:styleId="mainlink">
    <w:name w:val="mainlink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8F21C6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8F21C6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8F21C6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8F2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8F21C6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8F2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8F21C6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8F21C6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ижний колонтитул1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8F2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8F2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8F21C6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8F2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8F21C6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8F2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8F21C6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8F21C6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8F21C6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8F21C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8F21C6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8F21C6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8F21C6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8F21C6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8F21C6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8F21C6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8F21C6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8F21C6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8F21C6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8F21C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8F21C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8F21C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8F21C6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8F21C6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8F21C6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8F21C6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8F21C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8F21C6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8F21C6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8F21C6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8F21C6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Верхний колонтитул1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rsid w:val="008F21C6"/>
  </w:style>
  <w:style w:type="character" w:customStyle="1" w:styleId="dynatree-vline">
    <w:name w:val="dynatree-vline"/>
    <w:rsid w:val="008F21C6"/>
  </w:style>
  <w:style w:type="character" w:customStyle="1" w:styleId="dynatree-connector">
    <w:name w:val="dynatree-connector"/>
    <w:rsid w:val="008F21C6"/>
  </w:style>
  <w:style w:type="character" w:customStyle="1" w:styleId="dynatree-expander">
    <w:name w:val="dynatree-expander"/>
    <w:rsid w:val="008F21C6"/>
  </w:style>
  <w:style w:type="character" w:customStyle="1" w:styleId="dynatree-icon">
    <w:name w:val="dynatree-icon"/>
    <w:rsid w:val="008F21C6"/>
  </w:style>
  <w:style w:type="character" w:customStyle="1" w:styleId="dynatree-checkbox">
    <w:name w:val="dynatree-checkbox"/>
    <w:rsid w:val="008F21C6"/>
  </w:style>
  <w:style w:type="character" w:customStyle="1" w:styleId="dynatree-radio">
    <w:name w:val="dynatree-radio"/>
    <w:rsid w:val="008F21C6"/>
  </w:style>
  <w:style w:type="character" w:customStyle="1" w:styleId="dynatree-drag-helper-img">
    <w:name w:val="dynatree-drag-helper-img"/>
    <w:rsid w:val="008F21C6"/>
  </w:style>
  <w:style w:type="character" w:customStyle="1" w:styleId="dynatree-drag-source">
    <w:name w:val="dynatree-drag-source"/>
    <w:rsid w:val="008F21C6"/>
    <w:rPr>
      <w:shd w:val="clear" w:color="auto" w:fill="E0E0E0"/>
    </w:rPr>
  </w:style>
  <w:style w:type="paragraph" w:customStyle="1" w:styleId="mainlink1">
    <w:name w:val="mainlink1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8F2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8F2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8F21C6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8F21C6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8F21C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8F21C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8F21C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8F21C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8F21C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8F21C6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8F21C6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8F21C6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8F21C6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8F21C6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8F21C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8F21C6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8F21C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8F21C6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8F21C6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8F21C6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8F21C6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8F21C6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8F21C6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8F21C6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8F21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8F21C6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8F21C6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8F21C6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8F21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8F21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8F21C6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8F2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8F21C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8F21C6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8F21C6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8F21C6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8F21C6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8F2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8F21C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8F21C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8F21C6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8F21C6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8F21C6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8F21C6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8F21C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8F21C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8F21C6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8F21C6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8F21C6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8F21C6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8F21C6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8F21C6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8F21C6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8F21C6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rsid w:val="008F21C6"/>
  </w:style>
  <w:style w:type="character" w:customStyle="1" w:styleId="dynatree-icon1">
    <w:name w:val="dynatree-icon1"/>
    <w:rsid w:val="008F21C6"/>
  </w:style>
  <w:style w:type="paragraph" w:customStyle="1" w:styleId="confirmdialogheader1">
    <w:name w:val="confirmdialogheader1"/>
    <w:basedOn w:val="a"/>
    <w:rsid w:val="008F21C6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8F21C6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8F21C6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8F21C6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8F2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8F21C6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8F21C6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8F21C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F21C6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ConsPlusNormal">
    <w:name w:val="ConsPlusNormal"/>
    <w:link w:val="ConsPlusNormal0"/>
    <w:rsid w:val="008F21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0">
    <w:name w:val="Обычный +13 пт"/>
    <w:basedOn w:val="a"/>
    <w:link w:val="131"/>
    <w:rsid w:val="008F21C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8F21C6"/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8F21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F21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F21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endnote text"/>
    <w:basedOn w:val="a"/>
    <w:link w:val="af4"/>
    <w:semiHidden/>
    <w:rsid w:val="008F2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semiHidden/>
    <w:rsid w:val="008F21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F21C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btn2">
    <w:name w:val="btn2"/>
    <w:rsid w:val="008F21C6"/>
    <w:rPr>
      <w:bdr w:val="single" w:sz="6" w:space="0" w:color="E4E8EB" w:frame="1"/>
    </w:rPr>
  </w:style>
  <w:style w:type="paragraph" w:customStyle="1" w:styleId="af5">
    <w:name w:val="Информация об изменениях документа"/>
    <w:basedOn w:val="a"/>
    <w:next w:val="a"/>
    <w:uiPriority w:val="99"/>
    <w:rsid w:val="008F21C6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i/>
      <w:iCs/>
      <w:color w:val="353842"/>
      <w:sz w:val="24"/>
      <w:szCs w:val="24"/>
      <w:lang w:eastAsia="ru-RU"/>
    </w:rPr>
  </w:style>
  <w:style w:type="character" w:styleId="af6">
    <w:name w:val="endnote reference"/>
    <w:uiPriority w:val="99"/>
    <w:semiHidden/>
    <w:unhideWhenUsed/>
    <w:rsid w:val="008F21C6"/>
    <w:rPr>
      <w:vertAlign w:val="superscript"/>
    </w:rPr>
  </w:style>
  <w:style w:type="character" w:customStyle="1" w:styleId="af7">
    <w:name w:val="Гипертекстовая ссылка"/>
    <w:uiPriority w:val="99"/>
    <w:rsid w:val="008F21C6"/>
    <w:rPr>
      <w:color w:val="106BBE"/>
    </w:rPr>
  </w:style>
  <w:style w:type="character" w:customStyle="1" w:styleId="af8">
    <w:name w:val="Цветовое выделение"/>
    <w:uiPriority w:val="99"/>
    <w:rsid w:val="008F21C6"/>
    <w:rPr>
      <w:b/>
      <w:bCs/>
      <w:color w:val="26282F"/>
    </w:rPr>
  </w:style>
  <w:style w:type="numbering" w:customStyle="1" w:styleId="21">
    <w:name w:val="Нет списка2"/>
    <w:next w:val="a2"/>
    <w:semiHidden/>
    <w:unhideWhenUsed/>
    <w:rsid w:val="008F21C6"/>
  </w:style>
  <w:style w:type="character" w:customStyle="1" w:styleId="Absatz-Standardschriftart">
    <w:name w:val="Absatz-Standardschriftart"/>
    <w:rsid w:val="008F21C6"/>
  </w:style>
  <w:style w:type="character" w:customStyle="1" w:styleId="WW-Absatz-Standardschriftart">
    <w:name w:val="WW-Absatz-Standardschriftart"/>
    <w:rsid w:val="008F21C6"/>
  </w:style>
  <w:style w:type="character" w:customStyle="1" w:styleId="WW8Num2z0">
    <w:name w:val="WW8Num2z0"/>
    <w:rsid w:val="008F21C6"/>
    <w:rPr>
      <w:rFonts w:ascii="Symbol" w:hAnsi="Symbol" w:cs="OpenSymbol"/>
    </w:rPr>
  </w:style>
  <w:style w:type="character" w:customStyle="1" w:styleId="WW-Absatz-Standardschriftart1">
    <w:name w:val="WW-Absatz-Standardschriftart1"/>
    <w:rsid w:val="008F21C6"/>
  </w:style>
  <w:style w:type="character" w:customStyle="1" w:styleId="WW-Absatz-Standardschriftart11">
    <w:name w:val="WW-Absatz-Standardschriftart11"/>
    <w:rsid w:val="008F21C6"/>
  </w:style>
  <w:style w:type="character" w:customStyle="1" w:styleId="WW-Absatz-Standardschriftart111">
    <w:name w:val="WW-Absatz-Standardschriftart111"/>
    <w:rsid w:val="008F21C6"/>
  </w:style>
  <w:style w:type="character" w:customStyle="1" w:styleId="WW8Num3z0">
    <w:name w:val="WW8Num3z0"/>
    <w:rsid w:val="008F21C6"/>
    <w:rPr>
      <w:rFonts w:ascii="Symbol" w:hAnsi="Symbol" w:cs="OpenSymbol"/>
    </w:rPr>
  </w:style>
  <w:style w:type="character" w:customStyle="1" w:styleId="WW-Absatz-Standardschriftart1111">
    <w:name w:val="WW-Absatz-Standardschriftart1111"/>
    <w:rsid w:val="008F21C6"/>
  </w:style>
  <w:style w:type="character" w:customStyle="1" w:styleId="WW-Absatz-Standardschriftart11111">
    <w:name w:val="WW-Absatz-Standardschriftart11111"/>
    <w:rsid w:val="008F21C6"/>
  </w:style>
  <w:style w:type="character" w:customStyle="1" w:styleId="WW-Absatz-Standardschriftart111111">
    <w:name w:val="WW-Absatz-Standardschriftart111111"/>
    <w:rsid w:val="008F21C6"/>
  </w:style>
  <w:style w:type="character" w:customStyle="1" w:styleId="WW-Absatz-Standardschriftart1111111">
    <w:name w:val="WW-Absatz-Standardschriftart1111111"/>
    <w:rsid w:val="008F21C6"/>
  </w:style>
  <w:style w:type="character" w:customStyle="1" w:styleId="WW-Absatz-Standardschriftart11111111">
    <w:name w:val="WW-Absatz-Standardschriftart11111111"/>
    <w:rsid w:val="008F21C6"/>
  </w:style>
  <w:style w:type="character" w:customStyle="1" w:styleId="WW-Absatz-Standardschriftart111111111">
    <w:name w:val="WW-Absatz-Standardschriftart111111111"/>
    <w:rsid w:val="008F21C6"/>
  </w:style>
  <w:style w:type="character" w:customStyle="1" w:styleId="WW-Absatz-Standardschriftart1111111111">
    <w:name w:val="WW-Absatz-Standardschriftart1111111111"/>
    <w:rsid w:val="008F21C6"/>
  </w:style>
  <w:style w:type="character" w:customStyle="1" w:styleId="WW-Absatz-Standardschriftart11111111111">
    <w:name w:val="WW-Absatz-Standardschriftart11111111111"/>
    <w:rsid w:val="008F21C6"/>
  </w:style>
  <w:style w:type="character" w:customStyle="1" w:styleId="WW-Absatz-Standardschriftart111111111111">
    <w:name w:val="WW-Absatz-Standardschriftart111111111111"/>
    <w:rsid w:val="008F21C6"/>
  </w:style>
  <w:style w:type="character" w:customStyle="1" w:styleId="WW-Absatz-Standardschriftart1111111111111">
    <w:name w:val="WW-Absatz-Standardschriftart1111111111111"/>
    <w:rsid w:val="008F21C6"/>
  </w:style>
  <w:style w:type="character" w:customStyle="1" w:styleId="WW-Absatz-Standardschriftart11111111111111">
    <w:name w:val="WW-Absatz-Standardschriftart11111111111111"/>
    <w:rsid w:val="008F21C6"/>
  </w:style>
  <w:style w:type="character" w:customStyle="1" w:styleId="WW-Absatz-Standardschriftart111111111111111">
    <w:name w:val="WW-Absatz-Standardschriftart111111111111111"/>
    <w:rsid w:val="008F21C6"/>
  </w:style>
  <w:style w:type="character" w:customStyle="1" w:styleId="WW-Absatz-Standardschriftart1111111111111111">
    <w:name w:val="WW-Absatz-Standardschriftart1111111111111111"/>
    <w:rsid w:val="008F21C6"/>
  </w:style>
  <w:style w:type="character" w:customStyle="1" w:styleId="WW-Absatz-Standardschriftart11111111111111111">
    <w:name w:val="WW-Absatz-Standardschriftart11111111111111111"/>
    <w:rsid w:val="008F21C6"/>
  </w:style>
  <w:style w:type="character" w:customStyle="1" w:styleId="WW-Absatz-Standardschriftart111111111111111111">
    <w:name w:val="WW-Absatz-Standardschriftart111111111111111111"/>
    <w:rsid w:val="008F21C6"/>
  </w:style>
  <w:style w:type="character" w:customStyle="1" w:styleId="WW-Absatz-Standardschriftart1111111111111111111">
    <w:name w:val="WW-Absatz-Standardschriftart1111111111111111111"/>
    <w:rsid w:val="008F21C6"/>
  </w:style>
  <w:style w:type="character" w:customStyle="1" w:styleId="WW-Absatz-Standardschriftart11111111111111111111">
    <w:name w:val="WW-Absatz-Standardschriftart11111111111111111111"/>
    <w:rsid w:val="008F21C6"/>
  </w:style>
  <w:style w:type="character" w:customStyle="1" w:styleId="WW-Absatz-Standardschriftart111111111111111111111">
    <w:name w:val="WW-Absatz-Standardschriftart111111111111111111111"/>
    <w:rsid w:val="008F21C6"/>
  </w:style>
  <w:style w:type="character" w:customStyle="1" w:styleId="WW-Absatz-Standardschriftart1111111111111111111111">
    <w:name w:val="WW-Absatz-Standardschriftart1111111111111111111111"/>
    <w:rsid w:val="008F21C6"/>
  </w:style>
  <w:style w:type="character" w:customStyle="1" w:styleId="WW-Absatz-Standardschriftart11111111111111111111111">
    <w:name w:val="WW-Absatz-Standardschriftart11111111111111111111111"/>
    <w:rsid w:val="008F21C6"/>
  </w:style>
  <w:style w:type="character" w:customStyle="1" w:styleId="WW-Absatz-Standardschriftart111111111111111111111111">
    <w:name w:val="WW-Absatz-Standardschriftart111111111111111111111111"/>
    <w:rsid w:val="008F21C6"/>
  </w:style>
  <w:style w:type="character" w:customStyle="1" w:styleId="16">
    <w:name w:val="Основной шрифт абзаца1"/>
    <w:rsid w:val="008F21C6"/>
  </w:style>
  <w:style w:type="character" w:customStyle="1" w:styleId="af9">
    <w:name w:val="Маркеры списка"/>
    <w:rsid w:val="008F21C6"/>
    <w:rPr>
      <w:rFonts w:ascii="OpenSymbol" w:eastAsia="OpenSymbol" w:hAnsi="OpenSymbol" w:cs="OpenSymbol"/>
    </w:rPr>
  </w:style>
  <w:style w:type="paragraph" w:customStyle="1" w:styleId="afa">
    <w:name w:val="Заголовок"/>
    <w:basedOn w:val="a"/>
    <w:next w:val="afb"/>
    <w:rsid w:val="008F21C6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fb">
    <w:name w:val="Body Text"/>
    <w:basedOn w:val="a"/>
    <w:link w:val="afc"/>
    <w:rsid w:val="008F21C6"/>
    <w:pPr>
      <w:suppressAutoHyphens/>
      <w:spacing w:after="12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fc">
    <w:name w:val="Основной текст Знак"/>
    <w:basedOn w:val="a0"/>
    <w:link w:val="afb"/>
    <w:rsid w:val="008F21C6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d">
    <w:name w:val="List"/>
    <w:basedOn w:val="afb"/>
    <w:rsid w:val="008F21C6"/>
    <w:rPr>
      <w:rFonts w:ascii="Arial" w:hAnsi="Arial" w:cs="Tahoma"/>
    </w:rPr>
  </w:style>
  <w:style w:type="paragraph" w:customStyle="1" w:styleId="17">
    <w:name w:val="Указатель1"/>
    <w:basedOn w:val="a"/>
    <w:rsid w:val="008F21C6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afe">
    <w:name w:val="Содержимое таблицы"/>
    <w:basedOn w:val="a"/>
    <w:rsid w:val="008F21C6"/>
    <w:pPr>
      <w:suppressLineNumbers/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ff">
    <w:name w:val="Заголовок таблицы"/>
    <w:basedOn w:val="afe"/>
    <w:rsid w:val="008F21C6"/>
    <w:pPr>
      <w:jc w:val="center"/>
    </w:pPr>
    <w:rPr>
      <w:b/>
      <w:bCs/>
    </w:rPr>
  </w:style>
  <w:style w:type="paragraph" w:styleId="31">
    <w:name w:val="Body Text 3"/>
    <w:basedOn w:val="a"/>
    <w:link w:val="32"/>
    <w:rsid w:val="008F21C6"/>
    <w:pPr>
      <w:suppressAutoHyphens/>
      <w:spacing w:after="120" w:line="240" w:lineRule="auto"/>
    </w:pPr>
    <w:rPr>
      <w:rFonts w:ascii="Courier New" w:eastAsia="Times New Roman" w:hAnsi="Courier New" w:cs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8F21C6"/>
    <w:rPr>
      <w:rFonts w:ascii="Courier New" w:eastAsia="Times New Roman" w:hAnsi="Courier New" w:cs="Times New Roman"/>
      <w:sz w:val="16"/>
      <w:szCs w:val="16"/>
      <w:lang w:eastAsia="ar-SA"/>
    </w:rPr>
  </w:style>
  <w:style w:type="paragraph" w:customStyle="1" w:styleId="ConsNonformat">
    <w:name w:val="ConsNonformat"/>
    <w:rsid w:val="008F21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8">
    <w:name w:val="Сетка таблицы1"/>
    <w:basedOn w:val="a1"/>
    <w:next w:val="a9"/>
    <w:rsid w:val="008F2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8F21C6"/>
  </w:style>
  <w:style w:type="character" w:customStyle="1" w:styleId="c1">
    <w:name w:val="c1"/>
    <w:rsid w:val="008F21C6"/>
  </w:style>
  <w:style w:type="paragraph" w:styleId="aff0">
    <w:name w:val="footnote text"/>
    <w:basedOn w:val="a"/>
    <w:link w:val="aff1"/>
    <w:semiHidden/>
    <w:unhideWhenUsed/>
    <w:rsid w:val="008F2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semiHidden/>
    <w:rsid w:val="008F21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Spacing">
    <w:name w:val="No Spacing"/>
    <w:rsid w:val="008F21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2">
    <w:name w:val="footnote reference"/>
    <w:semiHidden/>
    <w:unhideWhenUsed/>
    <w:rsid w:val="008F21C6"/>
    <w:rPr>
      <w:rFonts w:ascii="Times New Roman" w:hAnsi="Times New Roman" w:cs="Times New Roman" w:hint="default"/>
      <w:vertAlign w:val="superscript"/>
    </w:rPr>
  </w:style>
  <w:style w:type="numbering" w:customStyle="1" w:styleId="33">
    <w:name w:val="Нет списка3"/>
    <w:next w:val="a2"/>
    <w:uiPriority w:val="99"/>
    <w:semiHidden/>
    <w:unhideWhenUsed/>
    <w:rsid w:val="008F21C6"/>
  </w:style>
  <w:style w:type="paragraph" w:customStyle="1" w:styleId="checkeditem">
    <w:name w:val="checked_item"/>
    <w:basedOn w:val="a"/>
    <w:rsid w:val="008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btext">
    <w:name w:val="rbtext"/>
    <w:rsid w:val="008F21C6"/>
  </w:style>
  <w:style w:type="character" w:customStyle="1" w:styleId="19">
    <w:name w:val="Заголовок №1_"/>
    <w:link w:val="1a"/>
    <w:locked/>
    <w:rsid w:val="008F21C6"/>
    <w:rPr>
      <w:shd w:val="clear" w:color="auto" w:fill="FFFFFF"/>
    </w:rPr>
  </w:style>
  <w:style w:type="paragraph" w:customStyle="1" w:styleId="1a">
    <w:name w:val="Заголовок №1"/>
    <w:basedOn w:val="a"/>
    <w:link w:val="19"/>
    <w:rsid w:val="008F21C6"/>
    <w:pPr>
      <w:shd w:val="clear" w:color="auto" w:fill="FFFFFF"/>
      <w:spacing w:after="0" w:line="269" w:lineRule="exact"/>
      <w:jc w:val="right"/>
      <w:outlineLvl w:val="0"/>
    </w:pPr>
  </w:style>
  <w:style w:type="character" w:customStyle="1" w:styleId="FontStyle27">
    <w:name w:val="Font Style27"/>
    <w:rsid w:val="008F21C6"/>
    <w:rPr>
      <w:rFonts w:ascii="Arial Narrow" w:hAnsi="Arial Narrow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2109</Words>
  <Characters>12026</Characters>
  <Application>Microsoft Office Word</Application>
  <DocSecurity>0</DocSecurity>
  <Lines>100</Lines>
  <Paragraphs>28</Paragraphs>
  <ScaleCrop>false</ScaleCrop>
  <Company/>
  <LinksUpToDate>false</LinksUpToDate>
  <CharactersWithSpaces>14107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dcterms:created xsi:type="dcterms:W3CDTF">2018-12-07T11:46:00Z</dcterms:created>
  <dcterms:modified xsi:type="dcterms:W3CDTF">2018-12-07T11:48:00Z</dcterms:modified>
</cp:coreProperties>
</file>