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7A" w:rsidRDefault="00B82E7A" w:rsidP="00B82E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C3" w:rsidRDefault="00523EC3" w:rsidP="00B82E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523EC3" w:rsidRDefault="00B82E7A" w:rsidP="00B82E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523EC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СЕРАФИМОВИЧСКОГО </w:t>
      </w:r>
    </w:p>
    <w:p w:rsidR="00B82E7A" w:rsidRDefault="00B82E7A" w:rsidP="00B82E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     ВОЛГОГРАДСКОЙ ОБЛАСТИ</w:t>
      </w:r>
    </w:p>
    <w:p w:rsidR="00B82E7A" w:rsidRDefault="00B82E7A" w:rsidP="00B82E7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61, Серафимович, 403441, тел. (84464) 4-44-42,</w:t>
      </w:r>
    </w:p>
    <w:p w:rsidR="00B82E7A" w:rsidRDefault="00B82E7A" w:rsidP="00B82E7A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E-mail:</w:t>
      </w:r>
      <w:hyperlink r:id="rId5" w:history="1"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E662AB" w:rsidRDefault="00B82E7A" w:rsidP="0052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69078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марта 2019 года №</w:t>
      </w:r>
      <w:r w:rsidR="006907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078D">
        <w:rPr>
          <w:rFonts w:ascii="Times New Roman" w:hAnsi="Times New Roman" w:cs="Times New Roman"/>
          <w:sz w:val="28"/>
          <w:szCs w:val="28"/>
        </w:rPr>
        <w:t>53</w:t>
      </w:r>
    </w:p>
    <w:p w:rsidR="00E662AB" w:rsidRDefault="00E662AB" w:rsidP="00E66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35" w:lineRule="exact"/>
        <w:ind w:right="-1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 мерах по усилению пожарной безопасности 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35" w:lineRule="exact"/>
        <w:ind w:right="-1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 весенне-летний период 2019 года</w:t>
      </w:r>
    </w:p>
    <w:p w:rsidR="00E662AB" w:rsidRDefault="00E662AB" w:rsidP="00E662AB">
      <w:pPr>
        <w:pStyle w:val="a3"/>
        <w:rPr>
          <w:sz w:val="28"/>
          <w:szCs w:val="28"/>
        </w:rPr>
      </w:pPr>
    </w:p>
    <w:p w:rsidR="00E662AB" w:rsidRDefault="00E662AB" w:rsidP="00E662AB">
      <w:pPr>
        <w:pStyle w:val="a3"/>
      </w:pPr>
    </w:p>
    <w:p w:rsidR="00E662AB" w:rsidRDefault="00E662AB" w:rsidP="00E662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г. № 69-ФЗ “О пожарной безопасности", Закона Волгоградской области от 28 апреля 2006 г, № 1220-ОД "О пожарной безопасности’’,  а также в целях защиты жизни и здоровья граждан, имущества физических и юридических лиц, государственного и муниципального имущества, в том числе жилищного фонда, организации своевременного тушения пожаров на территории  Серафимовичского муниципального района Волгоградской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весенне-летний период 2019 года: </w:t>
      </w:r>
    </w:p>
    <w:p w:rsidR="00B82E7A" w:rsidRDefault="00B82E7A" w:rsidP="00E662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29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Рекомендовать главам сельских поселений Серафимовичского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 главе городского поселения г. Серафимович,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организациям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независимо от организационно-правовой формы и формы собственности в рамках своих полномочий:</w:t>
      </w:r>
    </w:p>
    <w:p w:rsidR="00E662AB" w:rsidRDefault="00E662AB" w:rsidP="00E662AB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02" w:lineRule="exact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принять   меры   по   обеспечению   пожарной   безопасности   на подведомственных территориях, в населенных пунктах, жилищном фонде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 объектах, сосредоточив особое внимание на  мерах  по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предотвращению гибели 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людей при пожарах, особенно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детей;</w:t>
      </w:r>
    </w:p>
    <w:p w:rsidR="00E662AB" w:rsidRDefault="00E662AB" w:rsidP="00E662AB">
      <w:p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02" w:lineRule="exact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привлекать   органы   территориального   общественного   само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управления к деятельности  по обеспечению первичных мер пожарной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безопасности на подведомственных территориях;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17" w:lineRule="exact"/>
        <w:ind w:left="2" w:right="12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г) организовать обучение населения мерам пожарной безопасности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его целенаправленное информирование через электронные и печатные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средства массовой информации 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поведении в быту,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лесных массивах и о действиях в случае возникновения пожаров;</w:t>
      </w:r>
    </w:p>
    <w:p w:rsidR="00E662AB" w:rsidRDefault="00E662AB" w:rsidP="00E662AB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317" w:lineRule="exact"/>
        <w:ind w:left="10"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заключить договоры с коллективными хозяйствами, организациями и фермерскими хозяйствами о выделении людских ресурсов, техники и других механизмов для борьбы с пожарами и проведения превентивных мероприятий противопожарной безопасности,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повысить 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своевременным   исполнением заключенных договоров;</w:t>
      </w:r>
    </w:p>
    <w:p w:rsidR="00E662AB" w:rsidRDefault="00E662AB" w:rsidP="00E662AB">
      <w:p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2" w:after="0" w:line="317" w:lineRule="exact"/>
        <w:ind w:left="14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ж)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    наступления    пожароопасного    периода   создать   системы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противопожарных барьеров,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огнепреградительных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защитных полос вокруг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населенных  пунктов    и    объектов,    расположенных    в    лесах    или   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непосредственной близости от них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; </w:t>
      </w:r>
    </w:p>
    <w:p w:rsidR="00E662AB" w:rsidRDefault="00E662AB" w:rsidP="00E662AB">
      <w:p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7" w:after="0" w:line="317" w:lineRule="exact"/>
        <w:ind w:left="1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з)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допускать</w:t>
      </w:r>
      <w:r>
        <w:rPr>
          <w:rFonts w:ascii="Times New Roman" w:hAnsi="Times New Roman" w:cs="Times New Roman"/>
          <w:smallCap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использование противопожарных разрывов между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зданиями и сооружениями, пожарных проездов и подъездов к зданиям под складирование   материалов,   оборудования   и   для   стоянки   (парковки)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транспорта, а также размещение скирд (стогов) грубых кормов и других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горючих материалов под воздушными линиями электропередач;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17" w:lineRule="exact"/>
        <w:ind w:left="14" w:right="10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и) своевременно проводить, очистку подведомственных территорий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пределах противопожарных расстояний между зданиями, сооружениями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открытыми складами, а также участков, прилегающих к жилым домам,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дачным и иным постройкам от горючих отходов, мусора, сухой травы,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камыша и так далее;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17" w:lineRule="exact"/>
        <w:ind w:left="17" w:right="24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к) не допускать на подведомственных территориях сжигание стерни,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пожнивных остатков и разведение костров на полях, особенно в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непосредственной близости от зданий, сооружений, линий электропередач,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хлебных и лесных массивов, загородных оздоровительных учреждений;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5" w:after="0" w:line="317" w:lineRule="exact"/>
        <w:ind w:left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л) </w:t>
      </w:r>
      <w:r w:rsidRPr="005647A6">
        <w:rPr>
          <w:rFonts w:ascii="Times New Roman" w:hAnsi="Times New Roman" w:cs="Times New Roman"/>
          <w:spacing w:val="-3"/>
          <w:sz w:val="28"/>
          <w:szCs w:val="28"/>
        </w:rPr>
        <w:t xml:space="preserve">до </w:t>
      </w:r>
      <w:r w:rsidR="00F51C29" w:rsidRPr="005647A6">
        <w:rPr>
          <w:rFonts w:ascii="Times New Roman" w:hAnsi="Times New Roman" w:cs="Times New Roman"/>
          <w:spacing w:val="-3"/>
          <w:sz w:val="28"/>
          <w:szCs w:val="28"/>
        </w:rPr>
        <w:t>30</w:t>
      </w:r>
      <w:r w:rsidRPr="005647A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1C29" w:rsidRPr="005647A6">
        <w:rPr>
          <w:rFonts w:ascii="Times New Roman" w:hAnsi="Times New Roman" w:cs="Times New Roman"/>
          <w:spacing w:val="-3"/>
          <w:sz w:val="28"/>
          <w:szCs w:val="28"/>
        </w:rPr>
        <w:t>апреля</w:t>
      </w:r>
      <w:r w:rsidRPr="005647A6">
        <w:rPr>
          <w:rFonts w:ascii="Times New Roman" w:hAnsi="Times New Roman" w:cs="Times New Roman"/>
          <w:spacing w:val="-3"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17" w:lineRule="exact"/>
        <w:ind w:left="19" w:right="26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в городском поселении </w:t>
      </w: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 Серафимович и сельских поселениях  Серафимовичского муниципального района Волгоградской области определить внештатных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инструкторов по пожарной профилактике и организовать их работу по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контролю за пожарной безопасностью в жилищном секторе, проведению противопожарной пропаганды;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93" w:lineRule="exact"/>
        <w:ind w:left="26" w:right="7"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провести в населенных пунктах собрания населения по вопросам пожарной безопасности и по разъяснению мер пожарной безопасности;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93" w:lineRule="exact"/>
        <w:ind w:left="26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установить в сельских населенных пунктах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 звуковой сигнализации для оповещения людей в случае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возникновения пожара (технические средства громкоговорящей связи; набат колоколом; удары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рельсу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т.д.),  определить порядок вызова пожарной охраны;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293" w:lineRule="exact"/>
        <w:ind w:left="26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обеспечить населенные пункты и отдельно расположенные объекты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исправной телефонной или радиосвязью для сообщения о пожаре в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пожарную охрану;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293" w:lineRule="exact"/>
        <w:ind w:left="31" w:right="17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принять меры по постановке на баланс бесхозных линий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водоснабжения, пожарных гидрантов и водоемов;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93" w:lineRule="exact"/>
        <w:ind w:left="12" w:right="1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проверить исправность и работоспособность пожарных гидрантов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водоемов (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), а также состояние подъездов к ним, принять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меры по устранению выявленных недостатков при отключении участков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водопроводной сети и гидрантов или уменьшении давления в сети ниже требуемого; 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5" w:after="0" w:line="293" w:lineRule="exact"/>
        <w:ind w:left="24" w:right="26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оборудовать естественные или искусственные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(реки,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озера, бассейны и тому подобное), расположенные в радиусе 200 метров от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населенных пунктов и объектов, подъездами с площадками (пирсами) с твердым покрытием для установки пожарных автомобилей и забора воды: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293" w:lineRule="exact"/>
        <w:ind w:left="31" w:right="34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оборудовать водонапорные башни приспособлениями для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>воды пожарной техникой;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7" w:after="0" w:line="293" w:lineRule="exact"/>
        <w:ind w:left="14" w:right="29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- проанализировать состояние боеготовности ведомственной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добровольной пожарной охраны, организовать смотры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пожарной и приспособленной техники.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Принять меры по приведению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пожарной техники в исправное состояние, обеспечению ее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горюче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смазочными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материалами и огнетушащими веществами;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93" w:lineRule="exact"/>
        <w:ind w:left="2" w:right="43" w:firstLine="67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- взять на списочный учет всю технику, приспособленную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перевозки воды (водовозки, автоцистерны, тракторы с бочками), скреперы,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тракторы и другие механизмы, способные участвовать в ликвидации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лесных и степных пожаров, организовать их круглосуточное дежурство в течение всего пожароопасного периода;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293" w:lineRule="exact"/>
        <w:ind w:left="2" w:right="43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м) 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оздать резервы финансовых средств, материальных ресурсов и 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left="14" w:right="14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н) организовать профилактические обходы мест проживания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малозащищенных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5" w:after="0" w:line="302" w:lineRule="exact"/>
        <w:ind w:left="24" w:right="5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о) принять меры к ограничению в пожароопасный период доступа  граждан и автотранспортных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есные массивы;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7" w:firstLine="6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п) в случае ухудшения пожароопасной обстановки устанавливать особый противопожарный режим на подведомственной территории, в том числе и в местах летнего отдыха  детей;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7" w:firstLine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р) принять меры к </w:t>
      </w:r>
      <w:r>
        <w:rPr>
          <w:rFonts w:ascii="Times New Roman" w:hAnsi="Times New Roman" w:cs="Times New Roman"/>
          <w:sz w:val="28"/>
          <w:szCs w:val="28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7" w:firstLine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обеспечить в темное время суток освещение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т) незамедлительно сообщать в подразделения государственной противопожарной службы: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отключениях участков водопроводной сети и пожарных гидрантов или уменьшении давления в водопроводной сети ниже требуемого;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выходе из строя имеющейся выездной техники, используемой в целях пожаротушения.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2AB" w:rsidRDefault="00E662AB" w:rsidP="00E662AB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5" w:after="0" w:line="302" w:lineRule="exact"/>
        <w:ind w:left="2" w:firstLine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Рекомендовать    организациям,     имеющим     ведомственную     и добровольную    пожарную    охрану    с    выездной    пожарной    техникой, в соответствии с их полномочиями до </w:t>
      </w:r>
      <w:r w:rsidR="00F51C29" w:rsidRPr="005647A6">
        <w:rPr>
          <w:rFonts w:ascii="Times New Roman" w:hAnsi="Times New Roman" w:cs="Times New Roman"/>
          <w:sz w:val="28"/>
          <w:szCs w:val="28"/>
        </w:rPr>
        <w:t>30</w:t>
      </w:r>
      <w:r w:rsidRPr="005647A6">
        <w:rPr>
          <w:rFonts w:ascii="Times New Roman" w:hAnsi="Times New Roman" w:cs="Times New Roman"/>
          <w:sz w:val="28"/>
          <w:szCs w:val="28"/>
        </w:rPr>
        <w:t xml:space="preserve"> </w:t>
      </w:r>
      <w:r w:rsidR="00F51C29" w:rsidRPr="005647A6">
        <w:rPr>
          <w:rFonts w:ascii="Times New Roman" w:hAnsi="Times New Roman" w:cs="Times New Roman"/>
          <w:sz w:val="28"/>
          <w:szCs w:val="28"/>
        </w:rPr>
        <w:t>апреля</w:t>
      </w:r>
      <w:r w:rsidRPr="005647A6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организовать  работу по обеспечению мер пожарной безопасности: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10" w:after="0" w:line="302" w:lineRule="exact"/>
        <w:ind w:right="22"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необходимые запасы воды, достаточное количество  инструмента для сбивания огня, неприкосновенный запас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горюче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смазочных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материалов, в том числе не менее 100 литров топлива на каждую единицу техники, привлекаемую к тушению пожаров, резерв продуктов питания для людей;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left="17" w:right="38" w:firstLine="6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принять необходимые меры по обеспечению регулярной заправки горюче-смазочными материалами имеющейся пожарной техники и  предотвращению использования ее не по назначению;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29"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обеспечить бесперебойную работу телефонной связи в местах дислокации выездной пожарной и (или) приспособленной техники и организовать круглосуточное дежурство водителей;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0" w:right="46" w:firstLine="6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определить порядок быстрого сбора боевого расчета ведомственной  пожарной охраны и (или) членов добровольной пожарной охраны для последующего прибытия к месту пожара на выездной технике;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left="7" w:right="48" w:firstLine="6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своевременное техническое обслуживание имеющейся  выездной пожарной и приспособленной техники для предотвращения выхода ее из строя;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right="41" w:firstLine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немедленно сообщать в подразделение государственной  противопожарной службы о выходе из строя имеющейся выездной пожарной техники и производить ее ремонт в кратчайшие сроки.</w:t>
      </w:r>
    </w:p>
    <w:p w:rsidR="00E662AB" w:rsidRDefault="00E662AB" w:rsidP="00E662AB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662AB" w:rsidRDefault="00E662AB" w:rsidP="00E662AB">
      <w:p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Рекомендовать руководителю ГКУ 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Серафимовичское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лесничество» Д.Н. Медведеву: 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финансирование работ по тушению лесных пожаров в лесном фонде на территории Серафимовичского муниципального района;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противопожарной пропаганды, регулярное освещение в средствах массовой информации вопросов сохранения лесов, выполнения правил пожарной безопасности в лесах;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разработку планов тушения лесных пожаров в сельских поселениях Серафимовичского муниципального района;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проверки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опашки лесных массивов; 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на период высокой и чрезвычайной пожарной опасности по условиям погоды пребывание граждан в лесах на территории Серафимовичского муниципального района Волгоградской области;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пожароопасный период наблюдение за лесными массивами;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информирование населения о пожароопасной обстановке;</w:t>
      </w:r>
    </w:p>
    <w:p w:rsidR="00E662AB" w:rsidRDefault="00E662AB" w:rsidP="00E662AB">
      <w:pPr>
        <w:pStyle w:val="a3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юридическими, должностными лицами и гражданами правил пожарной безопасности в лесу.</w:t>
      </w:r>
    </w:p>
    <w:p w:rsidR="00E662AB" w:rsidRDefault="00E662AB" w:rsidP="00E662AB">
      <w:p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02" w:lineRule="exact"/>
        <w:ind w:left="34" w:firstLine="6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2AB" w:rsidRDefault="00E662AB" w:rsidP="00E662AB">
      <w:pPr>
        <w:shd w:val="clear" w:color="auto" w:fill="FFFFFF"/>
        <w:tabs>
          <w:tab w:val="left" w:pos="1222"/>
        </w:tabs>
        <w:autoSpaceDE w:val="0"/>
        <w:autoSpaceDN w:val="0"/>
        <w:adjustRightInd w:val="0"/>
        <w:spacing w:after="0" w:line="302" w:lineRule="exact"/>
        <w:ind w:left="14" w:firstLine="6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Начальнику отдела по сельскому хозяйству и продовольствию администрации </w:t>
      </w:r>
      <w:r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А.И. Назарову:</w:t>
      </w:r>
    </w:p>
    <w:p w:rsidR="00E662AB" w:rsidRDefault="00E662AB" w:rsidP="00E662AB">
      <w:p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02" w:lineRule="exact"/>
        <w:ind w:left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 </w:t>
      </w:r>
      <w:r w:rsidRPr="005647A6">
        <w:rPr>
          <w:rFonts w:ascii="Times New Roman" w:hAnsi="Times New Roman" w:cs="Times New Roman"/>
          <w:sz w:val="28"/>
          <w:szCs w:val="28"/>
        </w:rPr>
        <w:t xml:space="preserve">30 апреля  2019 </w:t>
      </w:r>
      <w:r>
        <w:rPr>
          <w:rFonts w:ascii="Times New Roman" w:hAnsi="Times New Roman" w:cs="Times New Roman"/>
          <w:color w:val="000000"/>
          <w:sz w:val="28"/>
          <w:szCs w:val="28"/>
        </w:rPr>
        <w:t>г. провести: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9" w:right="36" w:firstLine="6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совещания-семинары с руководителями сельхозпредприятий и  главами крестьянских (фермерских) хозяйств по вопросам противопожарной безопасности и сохранности урожая от огня;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left="14" w:right="41" w:firstLine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обязательные проверки технического состояния всей уборочной  техники, обеспеченности ее искрогасителями, огнетушителями и другими первичными средствами пожаротушения;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46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противопожарные инструктажи с комбайнерами, механизаторами и  другими лицами, привлекаемыми к проведению уборочной кампании;</w:t>
      </w:r>
    </w:p>
    <w:p w:rsidR="00E662AB" w:rsidRDefault="00E662AB" w:rsidP="00E662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02" w:lineRule="exact"/>
        <w:ind w:left="7" w:firstLine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запретить   сжигание   стерни,   пожнивных   остатков   и   другие сельскохозяйственные палы, разведение костров на полях;</w:t>
      </w:r>
    </w:p>
    <w:p w:rsidR="00E662AB" w:rsidRDefault="00E662AB" w:rsidP="00E662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02" w:lineRule="exact"/>
        <w:ind w:left="7" w:firstLine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организовать   и   провести   комиссионные   проверки   готовности хлебных   полей   и   других  сельскохозяйственных   угодий   к  уборочным работам с участием представителей государственного пожарного надзора.</w:t>
      </w:r>
    </w:p>
    <w:p w:rsidR="00E662AB" w:rsidRDefault="00E662AB" w:rsidP="00E662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02" w:lineRule="exact"/>
        <w:ind w:left="7" w:firstLine="6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2AB" w:rsidRDefault="00E662AB" w:rsidP="00E662AB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after="0" w:line="302" w:lineRule="exact"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Начальнику отдела по образованию, опеке и попечительству администрации </w:t>
      </w:r>
      <w:r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Е.А. Шуваевой, рекомендовать главному врачу </w:t>
      </w:r>
      <w:r>
        <w:rPr>
          <w:rFonts w:ascii="Times New Roman" w:hAnsi="Times New Roman" w:cs="Times New Roman"/>
          <w:sz w:val="28"/>
          <w:szCs w:val="28"/>
        </w:rPr>
        <w:t>ГБУЗ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Серафимовичская ЦРБ»  Г.Ф. Ветютневой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пределах предоставленных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полномочий: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10" w:after="0" w:line="302" w:lineRule="exact"/>
        <w:ind w:left="26" w:right="5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принять меры по приведению подведомственных объектов в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состояние, выполнению предписаний государственного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пожарного надзора, оборудованию объектов первичными средствами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пожаротушения, автоматической пожарной сигнализацией, системами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оповещения людей о пожаре, проведению огнезащитной  обработки деревянных конструкций чердачных помещений, приведению в исправное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состояние противопожарного водопровода, электрических цепей,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приведению эвакуационных путей и выходов в соответствие с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требованиями пожарной безопасности, проведению противопожарных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инструктажей;</w:t>
      </w:r>
      <w:proofErr w:type="gramEnd"/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17" w:after="0" w:line="302" w:lineRule="exact"/>
        <w:ind w:left="17" w:righ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провести дополнительные инструктажи с обслуживающим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персоналом по соблюдению требований пожарной безопасности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действиям в случае возникновения пожара на объектах и на прилегающих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территориях, практически отработать планы эвакуации людей 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материальных ценностей в случае возникновения пожаров;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7" w:after="0" w:line="302" w:lineRule="exact"/>
        <w:ind w:left="5" w:right="4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- взять на особый контроль вопросы обеспечения пожарной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безопасности на объектах с массовым пребыванием людей;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4" w:after="0" w:line="295" w:lineRule="exact"/>
        <w:ind w:left="12" w:right="34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организовать проведение в общеобразовательных учреждениях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конкурсов, викторин и занятий по вопросам </w:t>
      </w:r>
      <w:proofErr w:type="spell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поведения;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4" w:after="0" w:line="302" w:lineRule="exact"/>
        <w:ind w:left="10" w:right="41" w:firstLine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5647A6">
        <w:rPr>
          <w:rFonts w:ascii="Times New Roman" w:hAnsi="Times New Roman" w:cs="Times New Roman"/>
          <w:spacing w:val="1"/>
          <w:sz w:val="28"/>
          <w:szCs w:val="28"/>
        </w:rPr>
        <w:t xml:space="preserve">до 20 мая 2019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года организовать проведение бесед с обучающимися, воспитанниками, их родителями по предупреждению пожаров, в том числе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возникающих в результате детской шалости с огнем;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5" w:after="0" w:line="302" w:lineRule="exact"/>
        <w:ind w:left="2" w:right="65" w:firstLine="6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организовать комиссионную приемку образовательных учреждений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новому учебному году.</w:t>
      </w:r>
    </w:p>
    <w:p w:rsidR="00B82E7A" w:rsidRDefault="00B82E7A" w:rsidP="00E662AB">
      <w:pPr>
        <w:shd w:val="clear" w:color="auto" w:fill="FFFFFF"/>
        <w:autoSpaceDE w:val="0"/>
        <w:autoSpaceDN w:val="0"/>
        <w:adjustRightInd w:val="0"/>
        <w:spacing w:before="5" w:after="0" w:line="302" w:lineRule="exact"/>
        <w:ind w:left="2" w:right="65" w:firstLine="6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62AB" w:rsidRDefault="00E662AB" w:rsidP="00E662AB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5" w:after="0" w:line="302" w:lineRule="exact"/>
        <w:ind w:left="2" w:firstLine="6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Рекомендовать руководителю </w:t>
      </w:r>
      <w:r w:rsidR="00B82E7A">
        <w:rPr>
          <w:rFonts w:ascii="Times New Roman" w:hAnsi="Times New Roman" w:cs="Times New Roman"/>
          <w:color w:val="000000"/>
          <w:sz w:val="28"/>
          <w:szCs w:val="28"/>
        </w:rPr>
        <w:t>ГКУ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82E7A">
        <w:rPr>
          <w:rFonts w:ascii="Times New Roman" w:hAnsi="Times New Roman" w:cs="Times New Roman"/>
          <w:color w:val="000000"/>
          <w:sz w:val="28"/>
          <w:szCs w:val="28"/>
        </w:rPr>
        <w:t>Серафимовичский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 социально</w:t>
      </w:r>
      <w:r w:rsidR="00B82E7A">
        <w:rPr>
          <w:rFonts w:ascii="Times New Roman" w:hAnsi="Times New Roman" w:cs="Times New Roman"/>
          <w:color w:val="000000"/>
          <w:sz w:val="28"/>
          <w:szCs w:val="28"/>
        </w:rPr>
        <w:t>го обслуживания на 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82E7A">
        <w:rPr>
          <w:rFonts w:ascii="Times New Roman" w:hAnsi="Times New Roman" w:cs="Times New Roman"/>
          <w:color w:val="000000"/>
          <w:sz w:val="28"/>
          <w:szCs w:val="28"/>
        </w:rPr>
        <w:t xml:space="preserve">Т.Н. </w:t>
      </w:r>
      <w:proofErr w:type="spellStart"/>
      <w:r w:rsidR="00B82E7A">
        <w:rPr>
          <w:rFonts w:ascii="Times New Roman" w:hAnsi="Times New Roman" w:cs="Times New Roman"/>
          <w:color w:val="000000"/>
          <w:sz w:val="28"/>
          <w:szCs w:val="28"/>
        </w:rPr>
        <w:t>Дьяконовой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 работу по обеспечению мер пожарной безопасности:</w:t>
      </w:r>
    </w:p>
    <w:p w:rsidR="00E662AB" w:rsidRDefault="00E662AB" w:rsidP="00E662AB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10" w:after="0" w:line="302" w:lineRule="exact"/>
        <w:ind w:firstLine="67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  при  посещении   граждан  пожилого  возраста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инвалидов, находящихся на социальном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обслуживании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дому, проводить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беседы о мерах пожарной безопасности в быту и действиях в случае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возникновения  пожара;</w:t>
      </w:r>
    </w:p>
    <w:p w:rsidR="00E662AB" w:rsidRDefault="00E662AB" w:rsidP="00E662AB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10" w:after="0" w:line="302" w:lineRule="exact"/>
        <w:ind w:firstLine="6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организовать проведение противопожарных инструктажей с лицами,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находящимися на патронажном учете в службе соцобеспечения.</w:t>
      </w:r>
    </w:p>
    <w:p w:rsidR="00E662AB" w:rsidRDefault="00E662AB" w:rsidP="00E662AB">
      <w:pPr>
        <w:shd w:val="clear" w:color="auto" w:fill="FFFFFF"/>
        <w:tabs>
          <w:tab w:val="left" w:pos="934"/>
        </w:tabs>
        <w:autoSpaceDE w:val="0"/>
        <w:autoSpaceDN w:val="0"/>
        <w:adjustRightInd w:val="0"/>
        <w:spacing w:before="10" w:after="0" w:line="302" w:lineRule="exact"/>
        <w:ind w:firstLine="6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662AB" w:rsidRDefault="00E662AB" w:rsidP="00E662AB">
      <w:p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302" w:lineRule="exact"/>
        <w:ind w:left="7" w:firstLine="6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И.о. начальника отдела ГО и ЧС администрации </w:t>
      </w:r>
      <w:r>
        <w:rPr>
          <w:rFonts w:ascii="Times New Roman" w:hAnsi="Times New Roman" w:cs="Times New Roman"/>
          <w:sz w:val="28"/>
          <w:szCs w:val="28"/>
        </w:rPr>
        <w:t>Серафимовичского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А.В. Осетрову:</w:t>
      </w:r>
    </w:p>
    <w:p w:rsidR="00E662AB" w:rsidRDefault="00E662AB" w:rsidP="00E66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до </w:t>
      </w:r>
      <w:r w:rsidR="00F51C29" w:rsidRPr="005647A6">
        <w:rPr>
          <w:rFonts w:ascii="Times New Roman" w:hAnsi="Times New Roman" w:cs="Times New Roman"/>
          <w:sz w:val="28"/>
          <w:szCs w:val="28"/>
        </w:rPr>
        <w:t>30</w:t>
      </w:r>
      <w:r w:rsidRPr="005647A6">
        <w:rPr>
          <w:rFonts w:ascii="Times New Roman" w:hAnsi="Times New Roman" w:cs="Times New Roman"/>
          <w:sz w:val="28"/>
          <w:szCs w:val="28"/>
        </w:rPr>
        <w:t xml:space="preserve"> апреля 2019 </w:t>
      </w:r>
      <w:r>
        <w:rPr>
          <w:rFonts w:ascii="Times New Roman" w:hAnsi="Times New Roman" w:cs="Times New Roman"/>
          <w:sz w:val="28"/>
          <w:szCs w:val="28"/>
        </w:rPr>
        <w:t xml:space="preserve">года рассмотреть на заседании Комиссии по предупреждению и ликвидации чрезвычайных ситуаций и обеспечению </w:t>
      </w:r>
      <w:r>
        <w:rPr>
          <w:rFonts w:ascii="Times New Roman" w:hAnsi="Times New Roman" w:cs="Times New Roman"/>
          <w:spacing w:val="-4"/>
          <w:sz w:val="28"/>
          <w:szCs w:val="28"/>
        </w:rPr>
        <w:t>пожарной безопасности Серафимовичского муниципального района проблемные вопросы проведения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весенне-летнего периода и обеспечения пожарной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безопасности. На заседании комиссии заслушать  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Серафимовичского муниципального района о выполнении рекомендованных мероприятий по подготовке к весенне-летнему пожароопасному периоду;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5" w:after="0" w:line="293" w:lineRule="exact"/>
        <w:ind w:right="29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до </w:t>
      </w:r>
      <w:r w:rsidR="00F51C29" w:rsidRPr="005647A6">
        <w:rPr>
          <w:rFonts w:ascii="Times New Roman" w:hAnsi="Times New Roman" w:cs="Times New Roman"/>
          <w:spacing w:val="6"/>
          <w:sz w:val="28"/>
          <w:szCs w:val="28"/>
        </w:rPr>
        <w:t>30</w:t>
      </w:r>
      <w:r w:rsidRPr="005647A6">
        <w:rPr>
          <w:rFonts w:ascii="Times New Roman" w:hAnsi="Times New Roman" w:cs="Times New Roman"/>
          <w:spacing w:val="6"/>
          <w:sz w:val="28"/>
          <w:szCs w:val="28"/>
        </w:rPr>
        <w:t xml:space="preserve"> апреля </w:t>
      </w:r>
      <w:r w:rsidRPr="005647A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провести расширенное заседание КЧС с участием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муниципальных образований Серафимовичского муниципального района,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пожарных подразделений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территориальных подразделений государственного пожарного надзора,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других заинтересованных организаций по выработке дополнительных мер,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учетом местных особенностей, по усилению пожарной безопасности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организации тушения пожаров на подведомственных территориях. При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необходимости внести соответствующие корректировки в ранее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разработанные документы по вопросам пожарной безопасности, заслушать руководителей, </w:t>
      </w:r>
      <w:r>
        <w:rPr>
          <w:rFonts w:ascii="Times New Roman" w:hAnsi="Times New Roman" w:cs="Times New Roman"/>
          <w:sz w:val="28"/>
          <w:szCs w:val="28"/>
        </w:rPr>
        <w:t>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7" w:firstLine="66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осуществлять всесторонний анализ обстановки с пожарами 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территории Серафимовичского муниципального района и разработку конкретных мероприятий по улучшению противопожарной защиты  территории Серафимовичского муниципального района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17" w:lineRule="exact"/>
        <w:ind w:left="10" w:right="7" w:firstLine="65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обеспечивать координацию действий организаций при проведении мероприятий по борьбе с лесными и степными пожарами, при необходимости привлекать дополнительные силы и средства;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17" w:lineRule="exact"/>
        <w:ind w:left="10" w:right="7"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при возникновении ЧС руководить оперативной группой КЧС Серафимовичского муниципального района по ликвидации ЧС и ее последствий; 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26" w:right="2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- в случае ухудшения пожарной обстановки осуществлять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выборочные проверки муниципальных образований, на территории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которых сложилась наиболее неудовлетворительная обстановка с пожарами;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10" w:after="0" w:line="302" w:lineRule="exact"/>
        <w:ind w:left="14" w:right="12" w:firstLine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проводить  информирование населения о мерах пожарной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B82E7A" w:rsidRDefault="00E662AB" w:rsidP="00E662A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6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- при ухудшении обстановки с пожарами вносить предложения в КЧС Серафимовичского муниципального района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об установлении особого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противопожарного режима на территории Серафимовичского муниципального района.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6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E662AB" w:rsidRDefault="00E662AB" w:rsidP="00E66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 xml:space="preserve">        </w:t>
      </w:r>
      <w:r w:rsidR="00B82E7A">
        <w:rPr>
          <w:rFonts w:ascii="Times New Roman" w:hAnsi="Times New Roman" w:cs="Times New Roman"/>
          <w:color w:val="000000"/>
          <w:spacing w:val="-14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Серафимовичской П</w:t>
      </w:r>
      <w:r w:rsidR="00F51C2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  10 </w:t>
      </w:r>
      <w:r w:rsidR="00F51C29">
        <w:rPr>
          <w:rFonts w:ascii="Times New Roman" w:hAnsi="Times New Roman" w:cs="Times New Roman"/>
          <w:color w:val="000000"/>
          <w:sz w:val="28"/>
          <w:szCs w:val="28"/>
        </w:rPr>
        <w:t xml:space="preserve">отряда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ФПС по Волгоградской области  </w:t>
      </w:r>
      <w:r w:rsidR="00F51C29" w:rsidRPr="005647A6">
        <w:rPr>
          <w:rFonts w:ascii="Times New Roman" w:hAnsi="Times New Roman" w:cs="Times New Roman"/>
          <w:sz w:val="28"/>
          <w:szCs w:val="28"/>
        </w:rPr>
        <w:t>капитану</w:t>
      </w:r>
      <w:r w:rsidRPr="005647A6">
        <w:rPr>
          <w:rFonts w:ascii="Times New Roman" w:hAnsi="Times New Roman" w:cs="Times New Roman"/>
          <w:sz w:val="28"/>
          <w:szCs w:val="28"/>
        </w:rPr>
        <w:t xml:space="preserve"> внутренней службы </w:t>
      </w:r>
      <w:r w:rsidR="00F51C29" w:rsidRPr="005647A6">
        <w:rPr>
          <w:rFonts w:ascii="Times New Roman" w:hAnsi="Times New Roman" w:cs="Times New Roman"/>
          <w:sz w:val="28"/>
          <w:szCs w:val="28"/>
        </w:rPr>
        <w:t>Я.В. Дорохову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ПЧ -86 ГКУ ВО 1отряд ПС  В.Н.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Сидорову, </w:t>
      </w:r>
      <w:r w:rsidR="00B82E7A">
        <w:rPr>
          <w:rFonts w:ascii="Times New Roman" w:hAnsi="Times New Roman" w:cs="Times New Roman"/>
          <w:color w:val="000000"/>
          <w:sz w:val="28"/>
          <w:szCs w:val="28"/>
        </w:rPr>
        <w:t>ГКУ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Серафимовичское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лесничество» Д.Н. Медведеву, и</w:t>
      </w:r>
      <w:r>
        <w:rPr>
          <w:rFonts w:ascii="Times New Roman" w:hAnsi="Times New Roman" w:cs="Times New Roman"/>
          <w:sz w:val="28"/>
          <w:szCs w:val="28"/>
        </w:rPr>
        <w:t xml:space="preserve">нспектору  отделения надзорной деятельности и  профилактической работы по городскому   округу г. Михайловка, Даниловскому,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Серафимовичскому 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майору внутренней службы А.И. Крупнову в пределах своих полномочий:  </w:t>
      </w:r>
      <w:proofErr w:type="gramEnd"/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before="2" w:after="0" w:line="302" w:lineRule="exact"/>
        <w:ind w:right="34" w:firstLine="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соблюдением правил пожарной безопасности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территории Серафимовичского муниципального района, расследовании причин пожаров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выявлении их виновников: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right="34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- осуществить комплекс мероприятий, направленных на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предупреждение пожаров в жилищном фонде, в образовательных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учреждениях и на объектах с массовым пребыванием людей, в местах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летнего отдыха детей и в местах уборки и хранения урожая: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12" w:right="50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повысить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юридическими и должностными лицами, гражданами требований пожарной безопасности;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2" w:lineRule="exact"/>
        <w:ind w:left="2" w:right="58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регулярно информировать население через средства массовой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информации о пожарной обстановке на территории Серафимовичского муниципального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произошедших пожарах и мерах по их предотвращению;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0" w:lineRule="exact"/>
        <w:ind w:left="7" w:right="12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организовать проведение мероприятий по 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противопожарным состоянием объектов и населенных пунктов,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потенциально подверженных угрозе лесных пожаров;</w:t>
      </w:r>
    </w:p>
    <w:p w:rsidR="00E662AB" w:rsidRDefault="00E662AB" w:rsidP="00E662A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6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при ухудшении обстановки с пожарами вносить предложения в </w:t>
      </w:r>
      <w:r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органы местного самоуправления об установлении особого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противопожарного режима на подведомственной территории.</w:t>
      </w:r>
    </w:p>
    <w:p w:rsidR="00B82E7A" w:rsidRDefault="00B82E7A" w:rsidP="00E662A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6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662AB" w:rsidRDefault="00E662AB" w:rsidP="00E66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Настоящее распоряжение вступает в законную силу с момента его опубликования  в средствах массовой информации.</w:t>
      </w:r>
    </w:p>
    <w:p w:rsidR="00E662AB" w:rsidRDefault="00E662AB" w:rsidP="00E66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Серафимовичского</w:t>
      </w: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С.В. Пономарев    </w:t>
      </w: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2AB" w:rsidRDefault="00E662AB" w:rsidP="00E662AB"/>
    <w:p w:rsidR="009A023E" w:rsidRPr="00E662AB" w:rsidRDefault="009A023E" w:rsidP="00E662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023E" w:rsidRPr="00E662AB" w:rsidSect="0077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0D"/>
    <w:rsid w:val="001C0627"/>
    <w:rsid w:val="00523EC3"/>
    <w:rsid w:val="005647A6"/>
    <w:rsid w:val="0069078D"/>
    <w:rsid w:val="00776FDE"/>
    <w:rsid w:val="00846BA2"/>
    <w:rsid w:val="009A023E"/>
    <w:rsid w:val="00B82E7A"/>
    <w:rsid w:val="00DA5F0D"/>
    <w:rsid w:val="00E662AB"/>
    <w:rsid w:val="00F5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2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A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B82E7A"/>
    <w:rPr>
      <w:color w:val="000080"/>
      <w:u w:val="single"/>
    </w:rPr>
  </w:style>
  <w:style w:type="paragraph" w:customStyle="1" w:styleId="ConsPlusNonformat">
    <w:name w:val="ConsPlusNonformat"/>
    <w:rsid w:val="00B82E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2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2A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B82E7A"/>
    <w:rPr>
      <w:color w:val="000080"/>
      <w:u w:val="single"/>
    </w:rPr>
  </w:style>
  <w:style w:type="paragraph" w:customStyle="1" w:styleId="ConsPlusNonformat">
    <w:name w:val="ConsPlusNonformat"/>
    <w:rsid w:val="00B82E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seraf@volga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User-7737</dc:creator>
  <cp:keywords/>
  <dc:description/>
  <cp:lastModifiedBy>User</cp:lastModifiedBy>
  <cp:revision>6</cp:revision>
  <cp:lastPrinted>2019-03-19T07:01:00Z</cp:lastPrinted>
  <dcterms:created xsi:type="dcterms:W3CDTF">2019-03-15T10:42:00Z</dcterms:created>
  <dcterms:modified xsi:type="dcterms:W3CDTF">2019-03-20T07:33:00Z</dcterms:modified>
</cp:coreProperties>
</file>