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0B" w:rsidRPr="00326AE4" w:rsidRDefault="001F690B" w:rsidP="001F6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ЗАЯВКА</w:t>
      </w:r>
    </w:p>
    <w:p w:rsidR="001F690B" w:rsidRPr="00326AE4" w:rsidRDefault="001F690B" w:rsidP="001F6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на участие в торгах по продаже земельных участков,</w:t>
      </w:r>
    </w:p>
    <w:p w:rsidR="001F690B" w:rsidRPr="00326AE4" w:rsidRDefault="001F690B" w:rsidP="001F6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находящихся в государственной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разграниченной</w:t>
      </w:r>
    </w:p>
    <w:p w:rsidR="001F690B" w:rsidRPr="00326AE4" w:rsidRDefault="001F690B" w:rsidP="001F6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собственности и собственности Серафимовичского</w:t>
      </w:r>
    </w:p>
    <w:p w:rsidR="001F690B" w:rsidRPr="00326AE4" w:rsidRDefault="001F690B" w:rsidP="001F6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области, а также права</w:t>
      </w:r>
    </w:p>
    <w:p w:rsidR="001F690B" w:rsidRPr="00326AE4" w:rsidRDefault="001F690B" w:rsidP="001F6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на заключение договоров аренды таких земельных участков</w:t>
      </w:r>
    </w:p>
    <w:p w:rsidR="001F690B" w:rsidRPr="00326AE4" w:rsidRDefault="001F690B" w:rsidP="001F6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1. (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326AE4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26AE4">
        <w:rPr>
          <w:rFonts w:ascii="Times New Roman" w:hAnsi="Times New Roman" w:cs="Times New Roman"/>
          <w:sz w:val="24"/>
          <w:szCs w:val="24"/>
        </w:rPr>
        <w:t xml:space="preserve"> лиц)</w:t>
      </w:r>
    </w:p>
    <w:p w:rsidR="001F690B" w:rsidRPr="00326AE4" w:rsidRDefault="00AA626E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" o:spid="_x0000_s1028" style="position:absolute;left:0;text-align:left;z-index:251662336;visibility:visible;mso-width-relative:margin" from="199.2pt,3.25pt" to="219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" strokecolor="#4579b8 [3044]"/>
        </w:pict>
      </w:r>
      <w:r w:rsidR="001F690B"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690B" w:rsidRPr="00F92F1A" w:rsidRDefault="001F690B" w:rsidP="001F690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92F1A">
        <w:rPr>
          <w:rFonts w:ascii="Times New Roman" w:hAnsi="Times New Roman" w:cs="Times New Roman"/>
        </w:rPr>
        <w:t>полное наименование, ИНН, юридический адрес, расчетный счет, реквизиты</w:t>
      </w:r>
      <w:r>
        <w:rPr>
          <w:rFonts w:ascii="Times New Roman" w:hAnsi="Times New Roman" w:cs="Times New Roman"/>
        </w:rPr>
        <w:t xml:space="preserve"> </w:t>
      </w:r>
      <w:r w:rsidRPr="00F92F1A">
        <w:rPr>
          <w:rFonts w:ascii="Times New Roman" w:hAnsi="Times New Roman" w:cs="Times New Roman"/>
        </w:rPr>
        <w:t>банка</w:t>
      </w:r>
      <w:r>
        <w:rPr>
          <w:rFonts w:ascii="Times New Roman" w:hAnsi="Times New Roman" w:cs="Times New Roman"/>
        </w:rPr>
        <w:t>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в лице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F690B" w:rsidRPr="00F92F1A" w:rsidRDefault="001F690B" w:rsidP="001F690B">
      <w:pPr>
        <w:pStyle w:val="ConsPlusNonformat"/>
        <w:jc w:val="center"/>
        <w:rPr>
          <w:rFonts w:ascii="Times New Roman" w:hAnsi="Times New Roman" w:cs="Times New Roman"/>
        </w:rPr>
      </w:pPr>
      <w:r w:rsidRPr="00F92F1A">
        <w:rPr>
          <w:rFonts w:ascii="Times New Roman" w:hAnsi="Times New Roman" w:cs="Times New Roman"/>
        </w:rPr>
        <w:t>(Ф.И.О., должность)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AE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 (далее именуется - Претендент).</w:t>
      </w:r>
    </w:p>
    <w:p w:rsidR="001F690B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2.(</w:t>
      </w:r>
      <w:r>
        <w:rPr>
          <w:rFonts w:ascii="Times New Roman" w:hAnsi="Times New Roman" w:cs="Times New Roman"/>
          <w:sz w:val="24"/>
          <w:szCs w:val="24"/>
        </w:rPr>
        <w:t>для физ</w:t>
      </w:r>
      <w:r w:rsidRPr="00326AE4">
        <w:rPr>
          <w:rFonts w:ascii="Times New Roman" w:hAnsi="Times New Roman" w:cs="Times New Roman"/>
          <w:sz w:val="24"/>
          <w:szCs w:val="24"/>
        </w:rPr>
        <w:t>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26AE4">
        <w:rPr>
          <w:rFonts w:ascii="Times New Roman" w:hAnsi="Times New Roman" w:cs="Times New Roman"/>
          <w:sz w:val="24"/>
          <w:szCs w:val="24"/>
        </w:rPr>
        <w:t xml:space="preserve"> лиц)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90B" w:rsidRPr="00326AE4" w:rsidRDefault="001F690B" w:rsidP="001F69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92F1A">
        <w:rPr>
          <w:rFonts w:ascii="Times New Roman" w:hAnsi="Times New Roman" w:cs="Times New Roman"/>
        </w:rPr>
        <w:t>Ф.И.О. (полностью), адрес, документ, удостоверяющий личность, и его</w:t>
      </w:r>
      <w:r>
        <w:rPr>
          <w:rFonts w:ascii="Times New Roman" w:hAnsi="Times New Roman" w:cs="Times New Roman"/>
        </w:rPr>
        <w:t xml:space="preserve"> </w:t>
      </w:r>
      <w:r w:rsidRPr="00F92F1A">
        <w:rPr>
          <w:rFonts w:ascii="Times New Roman" w:hAnsi="Times New Roman" w:cs="Times New Roman"/>
        </w:rPr>
        <w:t>реквизиты</w:t>
      </w:r>
      <w:r>
        <w:rPr>
          <w:rFonts w:ascii="Times New Roman" w:hAnsi="Times New Roman" w:cs="Times New Roman"/>
        </w:rPr>
        <w:t>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в лице</w:t>
      </w:r>
    </w:p>
    <w:p w:rsidR="001F690B" w:rsidRPr="00326AE4" w:rsidRDefault="00AA626E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60288;visibility:visible;mso-width-relative:margin" from="191.7pt,6.4pt" to="211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" strokecolor="#4579b8 [3044]"/>
        </w:pict>
      </w:r>
      <w:r w:rsidR="001F690B"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1F690B" w:rsidRPr="00326AE4" w:rsidRDefault="001F690B" w:rsidP="001F69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(</w:t>
      </w:r>
      <w:r w:rsidRPr="00F92F1A">
        <w:rPr>
          <w:rFonts w:ascii="Times New Roman" w:hAnsi="Times New Roman" w:cs="Times New Roman"/>
        </w:rPr>
        <w:t>Ф.И.О. (полностью)</w:t>
      </w:r>
      <w:r w:rsidRPr="00326AE4">
        <w:rPr>
          <w:rFonts w:ascii="Times New Roman" w:hAnsi="Times New Roman" w:cs="Times New Roman"/>
          <w:sz w:val="24"/>
          <w:szCs w:val="24"/>
        </w:rPr>
        <w:t>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AE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1F690B" w:rsidRPr="00326AE4" w:rsidRDefault="00AA626E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27" style="position:absolute;left:0;text-align:left;z-index:251661312;visibility:visible;mso-width-relative:margin" from="191.7pt,5.15pt" to="211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" strokecolor="#4579b8 [3044]"/>
        </w:pict>
      </w:r>
      <w:r w:rsidR="001F690B"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____________________________________________(далее именуется - Претендент).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Default="001F690B" w:rsidP="001F690B">
      <w:pPr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3. Изучив информацию, указанную в извещении о проведен</w:t>
      </w:r>
      <w:proofErr w:type="gramStart"/>
      <w:r w:rsidRPr="00326AE4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</w:t>
      </w:r>
      <w:r w:rsidRPr="00326AE4">
        <w:rPr>
          <w:rFonts w:ascii="Times New Roman" w:hAnsi="Times New Roman" w:cs="Times New Roman"/>
          <w:sz w:val="24"/>
          <w:szCs w:val="24"/>
        </w:rPr>
        <w:t>, Претендент согласен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данных условиях участвовать"_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26AE4">
        <w:rPr>
          <w:rFonts w:ascii="Times New Roman" w:hAnsi="Times New Roman" w:cs="Times New Roman"/>
          <w:sz w:val="24"/>
          <w:szCs w:val="24"/>
        </w:rPr>
        <w:t>_" 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26AE4">
        <w:rPr>
          <w:rFonts w:ascii="Times New Roman" w:hAnsi="Times New Roman" w:cs="Times New Roman"/>
          <w:sz w:val="24"/>
          <w:szCs w:val="24"/>
        </w:rPr>
        <w:t>__ 20</w:t>
      </w:r>
      <w:r w:rsidR="00EB53D2">
        <w:rPr>
          <w:rFonts w:ascii="Times New Roman" w:hAnsi="Times New Roman" w:cs="Times New Roman"/>
          <w:sz w:val="24"/>
          <w:szCs w:val="24"/>
        </w:rPr>
        <w:t>20</w:t>
      </w:r>
      <w:r w:rsidRPr="00326AE4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аукционе № ___, лот №  ____</w:t>
      </w:r>
      <w:r w:rsidRPr="00326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326AE4">
        <w:rPr>
          <w:rFonts w:ascii="Times New Roman" w:hAnsi="Times New Roman" w:cs="Times New Roman"/>
          <w:sz w:val="24"/>
          <w:szCs w:val="24"/>
        </w:rPr>
        <w:t>земельного участка следующего земельного участка:</w:t>
      </w:r>
    </w:p>
    <w:p w:rsidR="001F690B" w:rsidRPr="00326AE4" w:rsidRDefault="001F690B" w:rsidP="001F690B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F690B" w:rsidRPr="00F92F1A" w:rsidRDefault="001F690B" w:rsidP="001F690B">
      <w:pPr>
        <w:pStyle w:val="ConsPlusNonformat"/>
        <w:jc w:val="center"/>
        <w:rPr>
          <w:rFonts w:ascii="Times New Roman" w:hAnsi="Times New Roman" w:cs="Times New Roman"/>
        </w:rPr>
      </w:pPr>
      <w:r w:rsidRPr="00F92F1A">
        <w:rPr>
          <w:rFonts w:ascii="Times New Roman" w:hAnsi="Times New Roman" w:cs="Times New Roman"/>
        </w:rPr>
        <w:t>(основные характеристики земельного участка, местоположение, адрес,</w:t>
      </w:r>
      <w:r>
        <w:rPr>
          <w:rFonts w:ascii="Times New Roman" w:hAnsi="Times New Roman" w:cs="Times New Roman"/>
        </w:rPr>
        <w:t xml:space="preserve"> </w:t>
      </w:r>
      <w:r w:rsidRPr="00F92F1A">
        <w:rPr>
          <w:rFonts w:ascii="Times New Roman" w:hAnsi="Times New Roman" w:cs="Times New Roman"/>
        </w:rPr>
        <w:t>кадастровый номер</w:t>
      </w:r>
      <w:r>
        <w:rPr>
          <w:rFonts w:ascii="Times New Roman" w:hAnsi="Times New Roman" w:cs="Times New Roman"/>
        </w:rPr>
        <w:t>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AE4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подтверждает  факт осмотра земельного участка и ознакомления с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отражающими  его  физическое  и  юридическое  состояние,  в  том  числе: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местоположении,  площади,  границах, об обременениях земельного участка,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ограничениях   его  использования,  о  кадастровом  номере,  о  разрешенном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использовании  земельного  участка,  а  также  с  техническими  условиями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возможностью    подключения    объекта   к   сетям   инженерно-технического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обеспечения.</w:t>
      </w:r>
      <w:proofErr w:type="gramEnd"/>
    </w:p>
    <w:p w:rsidR="001F690B" w:rsidRPr="00326AE4" w:rsidRDefault="001F690B" w:rsidP="001F6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Претензий к администрации Серафимовичского муниципального района Волгоградской области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Претендент ознакомлен с начальной ценой предмета торгов, шагом аукциона, существенными условиями договора.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lastRenderedPageBreak/>
        <w:t xml:space="preserve">4. В случае победы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326AE4">
        <w:rPr>
          <w:rFonts w:ascii="Times New Roman" w:hAnsi="Times New Roman" w:cs="Times New Roman"/>
          <w:sz w:val="24"/>
          <w:szCs w:val="24"/>
        </w:rPr>
        <w:t xml:space="preserve"> Претендент принимает на себя обязательства: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4.1. Подписать в день проведения торгов протокол о результатах торгов.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4.2. Оплатить стоимость земельного участка в размере, порядке и сроки, предусмотренные протоколом о результатах торгов</w:t>
      </w:r>
      <w:r>
        <w:rPr>
          <w:rFonts w:ascii="Times New Roman" w:hAnsi="Times New Roman" w:cs="Times New Roman"/>
          <w:sz w:val="24"/>
          <w:szCs w:val="24"/>
        </w:rPr>
        <w:t>, извещением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</w:t>
      </w:r>
      <w:r w:rsidRPr="00326AE4">
        <w:rPr>
          <w:rFonts w:ascii="Times New Roman" w:hAnsi="Times New Roman" w:cs="Times New Roman"/>
          <w:sz w:val="24"/>
          <w:szCs w:val="24"/>
        </w:rPr>
        <w:t>.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4.3. Подписать со своей стороны договор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326AE4">
        <w:rPr>
          <w:rFonts w:ascii="Times New Roman" w:hAnsi="Times New Roman" w:cs="Times New Roman"/>
          <w:sz w:val="24"/>
          <w:szCs w:val="24"/>
        </w:rPr>
        <w:t xml:space="preserve"> земельного участка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установленный действующим законодательством </w:t>
      </w:r>
      <w:r w:rsidRPr="00326AE4">
        <w:rPr>
          <w:rFonts w:ascii="Times New Roman" w:hAnsi="Times New Roman" w:cs="Times New Roman"/>
          <w:sz w:val="24"/>
          <w:szCs w:val="24"/>
        </w:rPr>
        <w:t>срок.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5. Претендент согласен с тем, что в случае признания его победителем торгов: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- сумма внесенного им задатка не возвращается, если Претендент уклонится от подписания протокола о результатах торгов или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326AE4">
        <w:rPr>
          <w:rFonts w:ascii="Times New Roman" w:hAnsi="Times New Roman" w:cs="Times New Roman"/>
          <w:sz w:val="24"/>
          <w:szCs w:val="24"/>
        </w:rPr>
        <w:t xml:space="preserve"> земельного участка;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- в случае просрочки платежей начисляются пени в размере, установленном законодательством и договором купли-продажи земельного участка.</w:t>
      </w:r>
    </w:p>
    <w:p w:rsidR="001F690B" w:rsidRPr="00326AE4" w:rsidRDefault="001F690B" w:rsidP="001F690B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6.  Адрес  и банковские реквизиты счета, на который перечисляется сумма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возвращаемого  задатка: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6AA5">
        <w:rPr>
          <w:rFonts w:ascii="Times New Roman" w:hAnsi="Times New Roman" w:cs="Times New Roman"/>
          <w:sz w:val="24"/>
          <w:szCs w:val="24"/>
          <w:u w:val="single"/>
        </w:rPr>
        <w:t>Счет №</w:t>
      </w:r>
      <w:r w:rsidRPr="00AC4EE6">
        <w:rPr>
          <w:rFonts w:ascii="Times New Roman" w:hAnsi="Times New Roman" w:cs="Times New Roman"/>
          <w:sz w:val="24"/>
          <w:szCs w:val="24"/>
        </w:rPr>
        <w:t>_____________</w:t>
      </w:r>
      <w:r w:rsidRPr="00326AE4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Задаток в сумме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326AE4">
        <w:rPr>
          <w:rFonts w:ascii="Times New Roman" w:hAnsi="Times New Roman" w:cs="Times New Roman"/>
          <w:sz w:val="24"/>
          <w:szCs w:val="24"/>
        </w:rPr>
        <w:t>_</w:t>
      </w:r>
    </w:p>
    <w:p w:rsidR="001F690B" w:rsidRPr="00FD7ADC" w:rsidRDefault="001F690B" w:rsidP="001F690B">
      <w:pPr>
        <w:pStyle w:val="ConsPlusNonformat"/>
        <w:jc w:val="center"/>
        <w:rPr>
          <w:rFonts w:ascii="Times New Roman" w:hAnsi="Times New Roman" w:cs="Times New Roman"/>
        </w:rPr>
      </w:pPr>
      <w:r w:rsidRPr="00FD7ADC">
        <w:rPr>
          <w:rFonts w:ascii="Times New Roman" w:hAnsi="Times New Roman" w:cs="Times New Roman"/>
        </w:rPr>
        <w:t>(сумма задатка цифрами и прописью)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внесен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6AE4">
        <w:rPr>
          <w:rFonts w:ascii="Times New Roman" w:hAnsi="Times New Roman" w:cs="Times New Roman"/>
          <w:sz w:val="24"/>
          <w:szCs w:val="24"/>
        </w:rPr>
        <w:t>"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26AE4">
        <w:rPr>
          <w:rFonts w:ascii="Times New Roman" w:hAnsi="Times New Roman" w:cs="Times New Roman"/>
          <w:sz w:val="24"/>
          <w:szCs w:val="24"/>
        </w:rPr>
        <w:t>___ 20</w:t>
      </w:r>
      <w:r w:rsidR="00EB53D2">
        <w:rPr>
          <w:rFonts w:ascii="Times New Roman" w:hAnsi="Times New Roman" w:cs="Times New Roman"/>
          <w:sz w:val="24"/>
          <w:szCs w:val="24"/>
        </w:rPr>
        <w:t>20</w:t>
      </w:r>
      <w:r w:rsidRPr="00326AE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F690B" w:rsidRPr="00326AE4" w:rsidRDefault="001F690B" w:rsidP="001F69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7. Настоящая заявка составлена в 2 экземплярах, один из которых остается в администрации Серафимовичского муниципального района Волгоградской области, другой - у Претендента.</w:t>
      </w:r>
    </w:p>
    <w:p w:rsidR="001F690B" w:rsidRPr="00326AE4" w:rsidRDefault="001F690B" w:rsidP="001F6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При      необходимости      иные      сведения      о      Претенденте: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690B" w:rsidRPr="00FD7ADC" w:rsidRDefault="001F690B" w:rsidP="001F690B">
      <w:pPr>
        <w:pStyle w:val="ConsPlusNonformat"/>
        <w:jc w:val="center"/>
        <w:rPr>
          <w:rFonts w:ascii="Times New Roman" w:hAnsi="Times New Roman" w:cs="Times New Roman"/>
        </w:rPr>
      </w:pPr>
      <w:r w:rsidRPr="00FD7ADC">
        <w:rPr>
          <w:rFonts w:ascii="Times New Roman" w:hAnsi="Times New Roman" w:cs="Times New Roman"/>
        </w:rPr>
        <w:t>(контактный телефон, адрес электронной почты и др.)</w:t>
      </w:r>
    </w:p>
    <w:p w:rsidR="001F690B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1F690B" w:rsidRDefault="001F690B" w:rsidP="001F690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на 1-м листе в 1-м экз.;</w:t>
      </w:r>
    </w:p>
    <w:p w:rsidR="001F690B" w:rsidRDefault="001F690B" w:rsidP="001F690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задатка по заявленному лоту</w:t>
      </w:r>
      <w:r>
        <w:rPr>
          <w:rFonts w:ascii="Times New Roman" w:hAnsi="Times New Roman" w:cs="Times New Roman"/>
          <w:sz w:val="24"/>
          <w:szCs w:val="24"/>
        </w:rPr>
        <w:t xml:space="preserve"> на 1-м листе в 1-м экз.</w:t>
      </w:r>
    </w:p>
    <w:p w:rsidR="001F690B" w:rsidRDefault="001F690B" w:rsidP="001F690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Default="001F690B" w:rsidP="001F690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"__"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26AE4">
        <w:rPr>
          <w:rFonts w:ascii="Times New Roman" w:hAnsi="Times New Roman" w:cs="Times New Roman"/>
          <w:sz w:val="24"/>
          <w:szCs w:val="24"/>
        </w:rPr>
        <w:t>__ 20__ г. _______________________________________</w:t>
      </w:r>
    </w:p>
    <w:p w:rsidR="001F690B" w:rsidRPr="00FD7ADC" w:rsidRDefault="001F690B" w:rsidP="001F690B">
      <w:pPr>
        <w:pStyle w:val="ConsPlusNonformat"/>
        <w:jc w:val="center"/>
        <w:rPr>
          <w:rFonts w:ascii="Times New Roman" w:hAnsi="Times New Roman" w:cs="Times New Roman"/>
        </w:rPr>
      </w:pPr>
      <w:r w:rsidRPr="00FD7ADC">
        <w:rPr>
          <w:rFonts w:ascii="Times New Roman" w:hAnsi="Times New Roman" w:cs="Times New Roman"/>
        </w:rPr>
        <w:t>подпись Претендента (его представителя)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 М.П.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Заявка принята организатором торгов: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326A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326A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>ин. "__" __________________ 20__ г. за N _________________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Подпись уполномоченного лица организатора торгов:</w:t>
      </w:r>
    </w:p>
    <w:p w:rsidR="00D66466" w:rsidRDefault="00D66466"/>
    <w:sectPr w:rsidR="00D66466" w:rsidSect="00006AA5">
      <w:pgSz w:w="11906" w:h="16838"/>
      <w:pgMar w:top="362" w:right="707" w:bottom="709" w:left="1701" w:header="34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55C19"/>
    <w:multiLevelType w:val="hybridMultilevel"/>
    <w:tmpl w:val="9A82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90B"/>
    <w:rsid w:val="001F690B"/>
    <w:rsid w:val="004563CA"/>
    <w:rsid w:val="005F44C2"/>
    <w:rsid w:val="00671AA9"/>
    <w:rsid w:val="006F623A"/>
    <w:rsid w:val="007601BD"/>
    <w:rsid w:val="007704DD"/>
    <w:rsid w:val="007D00EA"/>
    <w:rsid w:val="00AA626E"/>
    <w:rsid w:val="00BE5C29"/>
    <w:rsid w:val="00D66466"/>
    <w:rsid w:val="00E76137"/>
    <w:rsid w:val="00EB53D2"/>
    <w:rsid w:val="00F2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0B"/>
    <w:pPr>
      <w:ind w:left="357" w:right="431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90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90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</dc:creator>
  <cp:keywords/>
  <dc:description/>
  <cp:lastModifiedBy>User</cp:lastModifiedBy>
  <cp:revision>6</cp:revision>
  <dcterms:created xsi:type="dcterms:W3CDTF">2017-10-16T09:28:00Z</dcterms:created>
  <dcterms:modified xsi:type="dcterms:W3CDTF">2020-03-10T06:29:00Z</dcterms:modified>
</cp:coreProperties>
</file>