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5" w:rsidRPr="008C0F25" w:rsidRDefault="008C0F25" w:rsidP="008C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2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C0F25" w:rsidRPr="008C0F25" w:rsidRDefault="008C0F25" w:rsidP="008C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25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</w:t>
      </w:r>
      <w:proofErr w:type="gramStart"/>
      <w:r w:rsidRPr="008C0F25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8C0F25" w:rsidRPr="008C0F25" w:rsidRDefault="008C0F25" w:rsidP="008C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25">
        <w:rPr>
          <w:rFonts w:ascii="Times New Roman" w:hAnsi="Times New Roman" w:cs="Times New Roman"/>
          <w:sz w:val="28"/>
          <w:szCs w:val="28"/>
        </w:rPr>
        <w:t xml:space="preserve"> предоставления  в собственность гражданам на территории</w:t>
      </w:r>
    </w:p>
    <w:p w:rsidR="008C0F25" w:rsidRPr="008C0F25" w:rsidRDefault="008C0F25" w:rsidP="008C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25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</w:t>
      </w:r>
    </w:p>
    <w:tbl>
      <w:tblPr>
        <w:tblW w:w="977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68"/>
        <w:gridCol w:w="2127"/>
        <w:gridCol w:w="1417"/>
        <w:gridCol w:w="2683"/>
      </w:tblGrid>
      <w:tr w:rsidR="008C0F25" w:rsidRPr="003C4B34" w:rsidTr="008B6BAC">
        <w:trPr>
          <w:trHeight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8C0F25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8C0F25" w:rsidRPr="003C4B34" w:rsidTr="008B6BAC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территория Песчановского сельского поселения, х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34:27:150002:442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34:27:050007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:1029</w:t>
            </w:r>
          </w:p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Среднецарицынский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34:27:120003:568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34:27:100003:269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станица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Усть-Хоперская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34:27:020005:608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Теркин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34:27:090013:1999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0F25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Фомихинский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25" w:rsidRPr="003C4B34" w:rsidRDefault="008C0F25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83387B" w:rsidRDefault="0083387B"/>
    <w:sectPr w:rsidR="0083387B" w:rsidSect="0083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25"/>
    <w:rsid w:val="0083387B"/>
    <w:rsid w:val="008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2019-04-07T15:48:00Z</dcterms:created>
  <dcterms:modified xsi:type="dcterms:W3CDTF">2019-04-07T15:49:00Z</dcterms:modified>
</cp:coreProperties>
</file>