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1D" w:rsidRDefault="0087771D" w:rsidP="008777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:rsidR="0087771D" w:rsidRDefault="0087771D" w:rsidP="008777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8513AB" w:rsidRPr="00851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="00285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</w:t>
      </w:r>
      <w:r w:rsidRPr="008513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8513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285D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283E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Pr="00283E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</w:t>
      </w:r>
      <w:r w:rsidRPr="007D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администрацией Серафимовичского муниципального района Волгоградской области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аукциона № </w:t>
      </w:r>
      <w:r w:rsidR="00285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право заключения договор</w:t>
      </w:r>
      <w:r w:rsidR="00285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аренды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земельн</w:t>
      </w:r>
      <w:r w:rsidR="00285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участк</w:t>
      </w:r>
      <w:r w:rsidR="00285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87771D" w:rsidRPr="00F4574E" w:rsidRDefault="0087771D" w:rsidP="0087771D">
      <w:pPr>
        <w:pStyle w:val="a3"/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распоряжени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3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Серафимовичского муниципального района Волгоградской области </w:t>
      </w:r>
      <w:r w:rsidRPr="00BA6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CC377F" w:rsidRPr="00CC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CC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C377F" w:rsidRPr="00CC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C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.2020 № </w:t>
      </w:r>
      <w:r w:rsidR="00CC377F" w:rsidRPr="00CC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C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9-р «О проведен</w:t>
      </w:r>
      <w:proofErr w:type="gramStart"/>
      <w:r w:rsidRPr="00CC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CC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на право заключения договор</w:t>
      </w:r>
      <w:r w:rsidR="00A47BDF" w:rsidRPr="00CC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C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аренды земельн</w:t>
      </w:r>
      <w:r w:rsidR="00A47BDF" w:rsidRPr="00CC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C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A47BDF" w:rsidRPr="00CC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C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BA6471">
        <w:rPr>
          <w:rFonts w:ascii="Times New Roman" w:hAnsi="Times New Roman" w:cs="Times New Roman"/>
          <w:sz w:val="24"/>
          <w:szCs w:val="24"/>
        </w:rPr>
        <w:t xml:space="preserve"> </w:t>
      </w:r>
      <w:r w:rsidRPr="00C3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Серафимовичского муниципального района Волгоградской области проводит аукцион </w:t>
      </w:r>
      <w:r w:rsidRPr="00C31B24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E806C9">
        <w:rPr>
          <w:rFonts w:ascii="Times New Roman" w:hAnsi="Times New Roman" w:cs="Times New Roman"/>
          <w:sz w:val="24"/>
          <w:szCs w:val="24"/>
        </w:rPr>
        <w:t xml:space="preserve">а </w:t>
      </w:r>
      <w:r w:rsidRPr="00C31B24">
        <w:rPr>
          <w:rFonts w:ascii="Times New Roman" w:hAnsi="Times New Roman" w:cs="Times New Roman"/>
          <w:sz w:val="24"/>
          <w:szCs w:val="24"/>
        </w:rPr>
        <w:t>аренды земельн</w:t>
      </w:r>
      <w:r w:rsidR="00E806C9">
        <w:rPr>
          <w:rFonts w:ascii="Times New Roman" w:hAnsi="Times New Roman" w:cs="Times New Roman"/>
          <w:sz w:val="24"/>
          <w:szCs w:val="24"/>
        </w:rPr>
        <w:t>ого</w:t>
      </w:r>
      <w:r w:rsidRPr="00C31B2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806C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DFC" w:rsidRDefault="00EF06B5" w:rsidP="00EF06B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="0087771D" w:rsidRPr="00706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лот № 1 – право заключения договора аренды земельного участка, находящегося в собственности Серафимовичского муниципального района Волгоградской области, с открытой формой подачи предложений  о размере ежегодной арендной платы за земельный участок с кадастровым номером </w:t>
      </w:r>
      <w:r w:rsidRPr="00EF06B5">
        <w:rPr>
          <w:rFonts w:ascii="Times New Roman" w:hAnsi="Times New Roman" w:cs="Times New Roman"/>
          <w:color w:val="000000"/>
          <w:sz w:val="24"/>
          <w:szCs w:val="24"/>
        </w:rPr>
        <w:t>34:27:110005:883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площадью </w:t>
      </w:r>
      <w:r w:rsidRPr="00EF06B5">
        <w:rPr>
          <w:rFonts w:ascii="Times New Roman" w:hAnsi="Times New Roman" w:cs="Times New Roman"/>
          <w:iCs/>
          <w:kern w:val="1"/>
          <w:sz w:val="24"/>
          <w:szCs w:val="24"/>
          <w:shd w:val="clear" w:color="auto" w:fill="FFFFFF"/>
        </w:rPr>
        <w:t>1353230,0 кв.м.,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 земель: </w:t>
      </w:r>
      <w:r w:rsidRPr="00EF06B5">
        <w:rPr>
          <w:rFonts w:ascii="Times New Roman" w:hAnsi="Times New Roman" w:cs="Times New Roman"/>
          <w:kern w:val="1"/>
          <w:sz w:val="24"/>
          <w:szCs w:val="24"/>
        </w:rPr>
        <w:t>земли сельскохозяйственного назначения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, с видом разрешенного использования: </w:t>
      </w:r>
      <w:r w:rsidRPr="00EF06B5">
        <w:rPr>
          <w:rFonts w:ascii="Times New Roman" w:hAnsi="Times New Roman" w:cs="Times New Roman"/>
          <w:iCs/>
          <w:kern w:val="1"/>
          <w:sz w:val="24"/>
          <w:szCs w:val="24"/>
          <w:shd w:val="clear" w:color="auto" w:fill="FFFFFF"/>
        </w:rPr>
        <w:t>для сельскохозяйственного производства</w:t>
      </w:r>
      <w:r>
        <w:rPr>
          <w:rFonts w:ascii="Times New Roman" w:hAnsi="Times New Roman" w:cs="Times New Roman"/>
          <w:iCs/>
          <w:kern w:val="1"/>
          <w:sz w:val="24"/>
          <w:szCs w:val="24"/>
          <w:shd w:val="clear" w:color="auto" w:fill="FFFFFF"/>
        </w:rPr>
        <w:t xml:space="preserve">, </w:t>
      </w:r>
      <w:r w:rsidRPr="00EF06B5">
        <w:rPr>
          <w:rFonts w:ascii="Times New Roman" w:hAnsi="Times New Roman" w:cs="Times New Roman"/>
          <w:kern w:val="1"/>
          <w:sz w:val="24"/>
          <w:szCs w:val="24"/>
        </w:rPr>
        <w:t>расположенный по адресу:</w:t>
      </w:r>
      <w:proofErr w:type="gramEnd"/>
      <w:r w:rsidRPr="00EF06B5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EF06B5">
        <w:rPr>
          <w:rFonts w:ascii="Times New Roman" w:hAnsi="Times New Roman" w:cs="Times New Roman"/>
          <w:color w:val="000000"/>
          <w:sz w:val="24"/>
          <w:szCs w:val="24"/>
        </w:rPr>
        <w:t>Волгоградская область, Серафимовичский район, территория Большовского сельского поселения, поле № 160</w:t>
      </w:r>
      <w:r w:rsidR="0030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сроком аренды на 49 лет, с начальной ценой предмета аукциона, установленной в размере ежегодной арендной платы 93372,87 рубля, задаток в размере 18674,57 рубля. </w:t>
      </w:r>
      <w:r w:rsidR="0087771D" w:rsidRPr="00706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771D" w:rsidRPr="007062BF" w:rsidRDefault="00307DFC" w:rsidP="00EF06B5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</w:t>
      </w:r>
      <w:r w:rsidR="0087771D" w:rsidRPr="007062BF">
        <w:rPr>
          <w:rFonts w:ascii="Times New Roman" w:eastAsia="Calibri" w:hAnsi="Times New Roman" w:cs="Times New Roman"/>
          <w:color w:val="000000"/>
          <w:sz w:val="24"/>
          <w:szCs w:val="24"/>
        </w:rPr>
        <w:t>ведения о земельн</w:t>
      </w:r>
      <w:r w:rsidR="00E806C9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87771D" w:rsidRPr="007062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участк</w:t>
      </w:r>
      <w:r w:rsidR="00E806C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7771D" w:rsidRPr="007062BF">
        <w:rPr>
          <w:rFonts w:ascii="Times New Roman" w:hAnsi="Times New Roman" w:cs="Times New Roman"/>
          <w:color w:val="000000"/>
          <w:sz w:val="24"/>
          <w:szCs w:val="24"/>
        </w:rPr>
        <w:t xml:space="preserve"> указаны в </w:t>
      </w:r>
      <w:r w:rsidR="0087771D" w:rsidRPr="007062BF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 1.</w:t>
      </w:r>
    </w:p>
    <w:p w:rsidR="0087771D" w:rsidRPr="0032495C" w:rsidRDefault="0087771D" w:rsidP="0087771D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-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Серафимовичского муниципального района Волгоградской области</w:t>
      </w: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71D" w:rsidRPr="00DF6D92" w:rsidRDefault="0087771D" w:rsidP="0087771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состоится </w:t>
      </w:r>
      <w:r w:rsidR="008513AB" w:rsidRPr="00851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85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46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5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8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46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7D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 00 минут.</w:t>
      </w:r>
    </w:p>
    <w:p w:rsidR="0087771D" w:rsidRPr="0032495C" w:rsidRDefault="0087771D" w:rsidP="0087771D">
      <w:pPr>
        <w:pStyle w:val="a3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 –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Серафимовичского муниципального района Волгоградской области, адрес: Волгоградская область, г. Серафимович, ул. Октябрьская, дом 61, </w:t>
      </w: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этаж, кабинет 2.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771D" w:rsidRPr="00411A86" w:rsidRDefault="0087771D" w:rsidP="00877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приглашаются все заинтересованные лица, признаваемые участниками и представившие необходимые документы в соответствии с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извещения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71D" w:rsidRPr="00DF6D92" w:rsidRDefault="0087771D" w:rsidP="008777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 </w:t>
      </w:r>
      <w:r w:rsidR="008513AB" w:rsidRPr="00851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85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513AB" w:rsidRPr="0085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8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5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 08.00 часов.</w:t>
      </w:r>
    </w:p>
    <w:p w:rsidR="0087771D" w:rsidRPr="00DF6D92" w:rsidRDefault="0087771D" w:rsidP="0087771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 заявок</w:t>
      </w:r>
      <w:r w:rsidR="0085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07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D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5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8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D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DF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 w:rsidRPr="00DF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17.00 часов. </w:t>
      </w:r>
    </w:p>
    <w:p w:rsidR="0087771D" w:rsidRPr="00330C8B" w:rsidRDefault="0087771D" w:rsidP="0087771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участие в аукционе и ознакомление с условиями аукциона осуществляются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Серафимовичского муниципального района</w:t>
      </w: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Волгоградская область, г.Серафимович, ул. Октябрьская, дом 61, кабинет 25, тел. 4-13-93, 4-46-53 в рабочие дни с 08.00 до 12.00 часов и с 13.00 до 17.00 часов.</w:t>
      </w:r>
    </w:p>
    <w:p w:rsidR="0087771D" w:rsidRPr="00330C8B" w:rsidRDefault="0087771D" w:rsidP="0087771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8513AB" w:rsidRPr="00851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C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D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5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FF5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D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7D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654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Серафимовичского муниципального района Волгоградской области, адрес: Волгоградская область, г. Серафимович, ул. Октябрьская, дом 61, </w:t>
      </w:r>
      <w:r w:rsidRPr="00330C8B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этаж, кабинет 2.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771D" w:rsidRPr="00DF6D92" w:rsidRDefault="0087771D" w:rsidP="0087771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Окончательная регистрация участников аукциона проводится в день торгов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5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F5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7D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5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FF5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D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301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 09.00 до 09.50 часов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7771D" w:rsidRPr="0065494F" w:rsidRDefault="0087771D" w:rsidP="0087771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является открытым по форме подачи предложений о цене предмета аукциона. Предложения о цене предмета аукциона заявляются открыто в ходе проведения аукциона.</w:t>
      </w:r>
    </w:p>
    <w:p w:rsidR="0087771D" w:rsidRPr="0065494F" w:rsidRDefault="0087771D" w:rsidP="0087771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повышения начальной цены предмета аукциона («шаг аукциона») – 3 процента.</w:t>
      </w:r>
    </w:p>
    <w:p w:rsidR="0087771D" w:rsidRPr="0032495C" w:rsidRDefault="0087771D" w:rsidP="00CC377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аукционе претендентам необходимо представить в администрацию Серафимовичского муниципального района Волгоградской области следующие документы:</w:t>
      </w:r>
    </w:p>
    <w:p w:rsidR="0087771D" w:rsidRPr="0032495C" w:rsidRDefault="0087771D" w:rsidP="00CC377F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заявку на участие в аукционе по установленной форме с указанием банковских реквизитов счета для возврата задатка (приложение № 2);</w:t>
      </w:r>
    </w:p>
    <w:p w:rsidR="0087771D" w:rsidRPr="0032495C" w:rsidRDefault="0087771D" w:rsidP="00CC377F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удостоверяющих личность заявителя (для граждан);</w:t>
      </w:r>
    </w:p>
    <w:p w:rsidR="0087771D" w:rsidRPr="0032495C" w:rsidRDefault="0087771D" w:rsidP="00CC377F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документы, подтверждающие внесение задатка по заявленному лоту. </w:t>
      </w:r>
    </w:p>
    <w:p w:rsidR="0087771D" w:rsidRPr="0032495C" w:rsidRDefault="0087771D" w:rsidP="00CC377F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87771D" w:rsidRPr="0032495C" w:rsidRDefault="0087771D" w:rsidP="00CC377F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платежных документов, подтверждающих внесение задатка, признается заключением соглашения о задатке.</w:t>
      </w:r>
    </w:p>
    <w:p w:rsidR="0087771D" w:rsidRPr="0032495C" w:rsidRDefault="0087771D" w:rsidP="0087771D">
      <w:pPr>
        <w:pStyle w:val="a3"/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задатка вносится на основании надлежащим образом оформленного соглашения о задатке на лицевой счет администрации Серафимовичского муниципального района Волгоградской области по следующим реквизитам: </w:t>
      </w:r>
    </w:p>
    <w:p w:rsidR="0087771D" w:rsidRPr="0032495C" w:rsidRDefault="0087771D" w:rsidP="0087771D">
      <w:pPr>
        <w:pStyle w:val="a3"/>
        <w:tabs>
          <w:tab w:val="left" w:pos="10347"/>
        </w:tabs>
        <w:spacing w:after="0" w:line="240" w:lineRule="auto"/>
        <w:ind w:left="0" w:righ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Банковские реквизиты: ИНН 3427100644, КПП 342701001, УФК по</w:t>
      </w:r>
      <w:r w:rsidRPr="003249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249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Волгоградской области</w:t>
      </w:r>
      <w:r w:rsidRPr="003249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</w:t>
      </w:r>
      <w:proofErr w:type="gramStart"/>
      <w:r w:rsidRPr="003249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</w:t>
      </w:r>
      <w:proofErr w:type="gramEnd"/>
      <w:r w:rsidRPr="003249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/с</w:t>
      </w:r>
      <w:r w:rsidRPr="003249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249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05293037120</w:t>
      </w:r>
      <w:r w:rsidRPr="003249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3249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Администрация Серафимовичского муниципального района Волгоградской области).</w:t>
      </w:r>
      <w:r w:rsidRPr="003249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249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банка: в отделении Волгоград г.Волгоград, БИК 041806001, </w:t>
      </w:r>
      <w:proofErr w:type="spellStart"/>
      <w:r w:rsidRPr="0032495C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spellEnd"/>
      <w:r w:rsidRPr="0032495C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32495C">
        <w:rPr>
          <w:rFonts w:ascii="Times New Roman" w:eastAsia="Times New Roman" w:hAnsi="Times New Roman" w:cs="Times New Roman"/>
          <w:sz w:val="24"/>
          <w:szCs w:val="24"/>
          <w:lang w:eastAsia="ar-SA"/>
        </w:rPr>
        <w:t>сч</w:t>
      </w:r>
      <w:proofErr w:type="spellEnd"/>
      <w:r w:rsidRPr="003249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40302810800003000335. Н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азначение платежа: </w:t>
      </w:r>
      <w:r w:rsidRPr="0032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даток для участия в аукционе № </w:t>
      </w:r>
      <w:r w:rsidR="00FF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32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лот № </w:t>
      </w:r>
      <w:r w:rsidR="00C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32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87771D" w:rsidRDefault="0087771D" w:rsidP="0087771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 целях своевременности поступления задатка на счет рекомендуем перечислять задаток не позднее </w:t>
      </w:r>
      <w:r w:rsidRPr="0032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851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0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мая</w:t>
      </w:r>
      <w:r w:rsidR="00851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D1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301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7D1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Pr="0032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заявитель может подать только одну заявку на участие в аукционе.</w:t>
      </w:r>
    </w:p>
    <w:p w:rsidR="0087771D" w:rsidRPr="00EB3EA9" w:rsidRDefault="0087771D" w:rsidP="00877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87771D" w:rsidRPr="0032495C" w:rsidRDefault="0087771D" w:rsidP="008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Заявка на участие в аукционе, поступившая по истечении срока приема заявок, возвращается заявителю в день ее поступления.</w:t>
      </w:r>
    </w:p>
    <w:p w:rsidR="0087771D" w:rsidRPr="0032495C" w:rsidRDefault="0087771D" w:rsidP="00877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Заявитель имеет право отозвать заявку до дня окончания срока приема заявок, уведомив об этом в письменной форме администрацию Серафимовичского муниципального района. Администрация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7771D" w:rsidRPr="0032495C" w:rsidRDefault="0087771D" w:rsidP="008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администрации Серафимовичского муниципального района Волгоградской области заявитель может ознакомиться с формой заявки на участие в торгах, проектами соглашения о задатке и договора аренды земельного участка и получить информацию о местоположении этого участка для осмотра их на местности. Получить информацию о земельном участке также возможно на официальном сайте администрации Серафимовичского муниципального района Волгоградской области в сети Интернет http://serad.ru/«Торги», а также на сайте 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Победитель аукциона, не реализовавший свое право на осмотр земельного участка и изучение его документации, лишается права предъявлять претензии к администрации Серафимовичского муниципального района Волгоградской области по поводу состояния предмет аукциона.</w:t>
      </w:r>
    </w:p>
    <w:p w:rsidR="0087771D" w:rsidRPr="0032495C" w:rsidRDefault="0087771D" w:rsidP="00877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Границы земельн</w:t>
      </w:r>
      <w:r w:rsidR="00F5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F5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</w:t>
      </w:r>
      <w:r w:rsidR="00F5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которыми можно ознакомиться в администрации Серафимовичского муниципального района Волгоградской области, 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информационном сервисе в сети «Интернет» – публичной кадастровой карте.</w:t>
      </w:r>
    </w:p>
    <w:p w:rsidR="0087771D" w:rsidRPr="0032495C" w:rsidRDefault="0087771D" w:rsidP="008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3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Победителем аукциона признается участник, предложивший наиболее высокую цену.</w:t>
      </w:r>
    </w:p>
    <w:p w:rsidR="0087771D" w:rsidRPr="0032495C" w:rsidRDefault="0087771D" w:rsidP="008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3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Протокол о результатах аукциона составляется администрацией Серафимовичского муниципального района, один экземпляр которого передается победителю аукциона.</w:t>
      </w:r>
    </w:p>
    <w:p w:rsidR="0087771D" w:rsidRPr="0032495C" w:rsidRDefault="0087771D" w:rsidP="008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3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Суммы задатков возвращаются участникам аукциона, за исключением его победителя, в течение трех банковских дней со дня подписания протокола аукциона, по реквизитам, указанным в заявке.</w:t>
      </w:r>
    </w:p>
    <w:p w:rsidR="0087771D" w:rsidRPr="0032495C" w:rsidRDefault="0087771D" w:rsidP="008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3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Аукцион признается несостоявшимся в соответствии с п. 19 ст. 39.12 Земельного кодекса Российской Федерации.</w:t>
      </w:r>
    </w:p>
    <w:p w:rsidR="0087771D" w:rsidRPr="0032495C" w:rsidRDefault="0087771D" w:rsidP="008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3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победителем аукциона заключается договор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3) земельного участка в соответствии с условиями опубликованного проекта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участка.</w:t>
      </w:r>
    </w:p>
    <w:p w:rsidR="0087771D" w:rsidRPr="0065494F" w:rsidRDefault="0087771D" w:rsidP="008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3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2495C"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победителю аукциона, три экземпляра подписанного проекта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в десятидневный срок со дня составления протокола о результатах аукциона.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годовой арендной платы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определяется в размере, предложенном победителем аукциона. Не допускается заключение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ранее, чем через десять дней со дня размещения информации о результатах аукциона на официальном сайте. </w:t>
      </w:r>
    </w:p>
    <w:p w:rsidR="0087771D" w:rsidRPr="0065494F" w:rsidRDefault="0087771D" w:rsidP="008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37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2495C"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единственному заявителю, признанного участником аукциона, три экземпляра подписанного проекта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в течение десяти дней со дня рассмотрения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указанной заявки. При этом размер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арендной платы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устанавливается в размере, равном начальной цене предмета аукциона. </w:t>
      </w:r>
    </w:p>
    <w:p w:rsidR="0087771D" w:rsidRPr="0065494F" w:rsidRDefault="0087771D" w:rsidP="008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Перечисление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годовой арендной платы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земельного участка с учетом вычета суммы задатка производится по реквизитам, указанным в проекте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 № 3). Задаток зачисляется в 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арендной платы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него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771D" w:rsidRPr="0065494F" w:rsidRDefault="0087771D" w:rsidP="008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28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уклонении или отказе победителя аукциона от заключения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задаток ему не возвращается.</w:t>
      </w:r>
    </w:p>
    <w:p w:rsidR="0087771D" w:rsidRPr="0065494F" w:rsidRDefault="0087771D" w:rsidP="008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</w:t>
      </w:r>
      <w:r w:rsidRPr="00EB3EA9"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об отказе в проведении аукциона не позднее, чем за три дня до его проведения, в случае выявления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Серафимовичского муниципального района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дней со дня принятия данного решения</w:t>
      </w:r>
      <w:r w:rsidRPr="0017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77621">
        <w:rPr>
          <w:rFonts w:ascii="Times New Roman" w:hAnsi="Times New Roman" w:cs="Times New Roman"/>
          <w:sz w:val="24"/>
          <w:szCs w:val="24"/>
        </w:rPr>
        <w:t>Администрация Серафимовичского муниципального района</w:t>
      </w:r>
      <w:r w:rsidRPr="00955429">
        <w:rPr>
          <w:rFonts w:ascii="Times New Roman" w:hAnsi="Times New Roman" w:cs="Times New Roman"/>
        </w:rPr>
        <w:t xml:space="preserve">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дней со дня принятия решения об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87771D" w:rsidRPr="0065494F" w:rsidRDefault="0087771D" w:rsidP="008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Аукцион проводится в следующем порядке: </w:t>
      </w:r>
    </w:p>
    <w:p w:rsidR="0087771D" w:rsidRPr="0065494F" w:rsidRDefault="0087771D" w:rsidP="00877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 открытый по форме подачи предложений о цене предмета аукциона;</w:t>
      </w:r>
    </w:p>
    <w:p w:rsidR="0087771D" w:rsidRPr="0065494F" w:rsidRDefault="0087771D" w:rsidP="00877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начинается с оглашения аукционистом наименования, основных характеристик, начальной цены и "шага аукциона";</w:t>
      </w:r>
    </w:p>
    <w:p w:rsidR="0087771D" w:rsidRPr="0065494F" w:rsidRDefault="0087771D" w:rsidP="00877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аренды в соответствии с этой ценой;</w:t>
      </w:r>
    </w:p>
    <w:p w:rsidR="0087771D" w:rsidRPr="0065494F" w:rsidRDefault="0087771D" w:rsidP="00877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87771D" w:rsidRPr="0065494F" w:rsidRDefault="0087771D" w:rsidP="00877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последующую цену аукционист назначает путем увеличения текущей цены на "шаг аукциона" в размере 3 процентов начальной цены и не изменяется в течение всего аукциона; </w:t>
      </w:r>
    </w:p>
    <w:p w:rsidR="0087771D" w:rsidRPr="0065494F" w:rsidRDefault="0087771D" w:rsidP="00877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"шагом аукциона";</w:t>
      </w:r>
    </w:p>
    <w:p w:rsidR="0087771D" w:rsidRPr="0065494F" w:rsidRDefault="0087771D" w:rsidP="00877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вправе предложить более высокую цену предмета аукциона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87771D" w:rsidRPr="0065494F" w:rsidRDefault="0087771D" w:rsidP="00877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7771D" w:rsidRPr="0065494F" w:rsidRDefault="0087771D" w:rsidP="00877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аукциона аукционист объявляет о продаже права на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ключение договора аренды </w:t>
      </w: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называет цену проданного земельного участка и номер билета победителя аукциона;</w:t>
      </w:r>
    </w:p>
    <w:p w:rsidR="0087771D" w:rsidRDefault="0087771D" w:rsidP="00877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завершения проведения аукциона по конкретному лоту участники не покидают зал.</w:t>
      </w:r>
    </w:p>
    <w:tbl>
      <w:tblPr>
        <w:tblW w:w="9796" w:type="dxa"/>
        <w:tblInd w:w="93" w:type="dxa"/>
        <w:tblLayout w:type="fixed"/>
        <w:tblLook w:val="04A0"/>
      </w:tblPr>
      <w:tblGrid>
        <w:gridCol w:w="2861"/>
        <w:gridCol w:w="1566"/>
        <w:gridCol w:w="1138"/>
        <w:gridCol w:w="1222"/>
        <w:gridCol w:w="1450"/>
        <w:gridCol w:w="1559"/>
      </w:tblGrid>
      <w:tr w:rsidR="0087771D" w:rsidRPr="0065494F" w:rsidTr="00A46306">
        <w:trPr>
          <w:trHeight w:val="30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1D" w:rsidRPr="0065494F" w:rsidRDefault="0087771D" w:rsidP="00EF0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 к извещению</w:t>
            </w:r>
          </w:p>
        </w:tc>
      </w:tr>
      <w:tr w:rsidR="0087771D" w:rsidRPr="0065494F" w:rsidTr="00A46306">
        <w:trPr>
          <w:trHeight w:val="227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1D" w:rsidRPr="0065494F" w:rsidRDefault="0087771D" w:rsidP="00FA063F">
            <w:pPr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Аукцион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F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право заключения договор</w:t>
            </w:r>
            <w:r w:rsidR="00F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аренды земельн</w:t>
            </w:r>
            <w:r w:rsidR="00F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ого</w:t>
            </w:r>
            <w:r w:rsidRPr="0053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участк</w:t>
            </w:r>
            <w:r w:rsidR="00FA06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bookmarkStart w:id="0" w:name="_GoBack"/>
            <w:bookmarkEnd w:id="0"/>
          </w:p>
        </w:tc>
      </w:tr>
      <w:tr w:rsidR="0087771D" w:rsidRPr="0065494F" w:rsidTr="00A46306">
        <w:trPr>
          <w:trHeight w:val="80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1D" w:rsidRPr="0065494F" w:rsidRDefault="0087771D" w:rsidP="00EF0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земельного участка: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1D" w:rsidRPr="0065494F" w:rsidRDefault="0087771D" w:rsidP="00EF0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Разрешенное использование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1D" w:rsidRPr="0065494F" w:rsidRDefault="0087771D" w:rsidP="00EF0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 арендной платы (руб.)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1D" w:rsidRPr="0065494F" w:rsidRDefault="0087771D" w:rsidP="00EF0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задатка (руб.)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1D" w:rsidRPr="0065494F" w:rsidRDefault="0087771D" w:rsidP="00EF0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Шаг аукциона (руб.)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1D" w:rsidRPr="0065494F" w:rsidRDefault="0087771D" w:rsidP="00EF0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аренды</w:t>
            </w:r>
          </w:p>
        </w:tc>
      </w:tr>
      <w:tr w:rsidR="00A46306" w:rsidRPr="0065494F" w:rsidTr="00A46306">
        <w:trPr>
          <w:trHeight w:val="163"/>
        </w:trPr>
        <w:tc>
          <w:tcPr>
            <w:tcW w:w="9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06" w:rsidRPr="0065494F" w:rsidRDefault="00A46306" w:rsidP="00EF0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 № 1</w:t>
            </w:r>
          </w:p>
        </w:tc>
      </w:tr>
      <w:tr w:rsidR="0087771D" w:rsidRPr="0065494F" w:rsidTr="00A45427">
        <w:trPr>
          <w:trHeight w:val="1856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1D" w:rsidRPr="00FF50A8" w:rsidRDefault="0087771D" w:rsidP="00D86679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FA063F">
              <w:rPr>
                <w:rFonts w:ascii="Times New Roman" w:hAnsi="Times New Roman" w:cs="Times New Roman"/>
                <w:kern w:val="2"/>
                <w:sz w:val="16"/>
                <w:szCs w:val="16"/>
              </w:rPr>
              <w:t>з</w:t>
            </w:r>
            <w:r w:rsidRPr="00FA0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емельный участок </w:t>
            </w:r>
            <w:r w:rsidRPr="00FA063F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(земли сельскохозяйственного назначения), </w:t>
            </w:r>
            <w:r w:rsidRPr="00FA0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кадастровый номер 34:27:</w:t>
            </w:r>
            <w:r w:rsidR="00FF50A8" w:rsidRPr="00FA0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110005</w:t>
            </w:r>
            <w:r w:rsidRPr="00FA0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  <w:r w:rsidR="00FF50A8" w:rsidRPr="00FA0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883</w:t>
            </w:r>
            <w:r w:rsidRPr="00FA0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FA063F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расположенный по адресу: </w:t>
            </w:r>
            <w:r w:rsidRPr="00FA0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Волгоградская область, Серафимовичский район, </w:t>
            </w:r>
            <w:r w:rsidR="0030126A" w:rsidRPr="00FA0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территория </w:t>
            </w:r>
            <w:r w:rsidR="00D86679" w:rsidRPr="00FA0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Большовского</w:t>
            </w:r>
            <w:r w:rsidR="0030126A" w:rsidRPr="00FA0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  <w:r w:rsidR="007258CD" w:rsidRPr="00FA0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поле № </w:t>
            </w:r>
            <w:r w:rsidR="00D86679" w:rsidRPr="00FA0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  <w:r w:rsidRPr="00FA0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FA063F"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  <w:t xml:space="preserve">общей площадью </w:t>
            </w:r>
            <w:r w:rsidR="00FF50A8" w:rsidRPr="00FA063F"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  <w:t>1353230</w:t>
            </w:r>
            <w:r w:rsidRPr="00FA063F"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  <w:t>,0 кв.м.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1D" w:rsidRPr="00F87427" w:rsidRDefault="00A45427" w:rsidP="00D86679">
            <w:pPr>
              <w:jc w:val="center"/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  <w:t>д</w:t>
            </w:r>
            <w:r w:rsidR="007258CD"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  <w:t xml:space="preserve">ля </w:t>
            </w:r>
            <w:r w:rsidR="00D86679"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  <w:t>сельскохозяйственного производства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1D" w:rsidRDefault="00FF50A8" w:rsidP="00EF0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93372,87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1D" w:rsidRDefault="00D86679" w:rsidP="00EF0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18674,57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1D" w:rsidRDefault="00D86679" w:rsidP="00EF0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1D" w:rsidRDefault="0087771D" w:rsidP="00EF0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4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лет</w:t>
            </w:r>
          </w:p>
        </w:tc>
      </w:tr>
    </w:tbl>
    <w:p w:rsidR="00885528" w:rsidRDefault="00885528" w:rsidP="0030126A"/>
    <w:sectPr w:rsidR="00885528" w:rsidSect="00A46306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50910"/>
    <w:multiLevelType w:val="multilevel"/>
    <w:tmpl w:val="BBB21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7771D"/>
    <w:rsid w:val="000F3750"/>
    <w:rsid w:val="00285D4E"/>
    <w:rsid w:val="0030126A"/>
    <w:rsid w:val="00306917"/>
    <w:rsid w:val="00307DFC"/>
    <w:rsid w:val="005D1353"/>
    <w:rsid w:val="006152C7"/>
    <w:rsid w:val="007258CD"/>
    <w:rsid w:val="00730A21"/>
    <w:rsid w:val="00811FF3"/>
    <w:rsid w:val="00837CCD"/>
    <w:rsid w:val="008513AB"/>
    <w:rsid w:val="0087771D"/>
    <w:rsid w:val="00885528"/>
    <w:rsid w:val="00A45427"/>
    <w:rsid w:val="00A46306"/>
    <w:rsid w:val="00A47BDF"/>
    <w:rsid w:val="00C63C0D"/>
    <w:rsid w:val="00CC377F"/>
    <w:rsid w:val="00D86679"/>
    <w:rsid w:val="00DC2813"/>
    <w:rsid w:val="00E4014E"/>
    <w:rsid w:val="00E51D36"/>
    <w:rsid w:val="00E806C9"/>
    <w:rsid w:val="00EF06B5"/>
    <w:rsid w:val="00F517A0"/>
    <w:rsid w:val="00FA063F"/>
    <w:rsid w:val="00FE42E0"/>
    <w:rsid w:val="00FF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2020-04-08T04:24:00Z</cp:lastPrinted>
  <dcterms:created xsi:type="dcterms:W3CDTF">2020-02-28T05:56:00Z</dcterms:created>
  <dcterms:modified xsi:type="dcterms:W3CDTF">2020-04-08T04:27:00Z</dcterms:modified>
</cp:coreProperties>
</file>